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5A5DA9" w:rsidRPr="00AF6D46" w:rsidTr="002B3253">
        <w:tc>
          <w:tcPr>
            <w:tcW w:w="9889" w:type="dxa"/>
            <w:gridSpan w:val="3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технічних та якісних характеристик 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предмета закупівлі, розміру бюджетного призначення,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очікуваної вартості предмета закупівлі</w:t>
            </w:r>
          </w:p>
        </w:tc>
      </w:tr>
      <w:tr w:rsidR="005A5DA9" w:rsidRPr="00AF6D46" w:rsidTr="002B3253">
        <w:trPr>
          <w:trHeight w:val="724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75092" w:rsidRPr="00D75092" w:rsidRDefault="00D75092" w:rsidP="00D7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Послуги з поточного ремонту транспортних засобів </w:t>
            </w:r>
          </w:p>
          <w:p w:rsidR="00D75092" w:rsidRPr="00D75092" w:rsidRDefault="00D75092" w:rsidP="00D7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(код ДК 021:2015 – </w:t>
            </w:r>
            <w:r w:rsidRPr="00D75092">
              <w:rPr>
                <w:rFonts w:ascii="Times New Roman" w:hAnsi="Times New Roman"/>
                <w:sz w:val="24"/>
                <w:szCs w:val="24"/>
              </w:rPr>
              <w:t xml:space="preserve">50110000-9 Послуги з ремонту і технічного обслуговування </w:t>
            </w:r>
            <w:proofErr w:type="spellStart"/>
            <w:r w:rsidRPr="00D75092">
              <w:rPr>
                <w:rFonts w:ascii="Times New Roman" w:hAnsi="Times New Roman"/>
                <w:sz w:val="24"/>
                <w:szCs w:val="24"/>
              </w:rPr>
              <w:t>мототранспортних</w:t>
            </w:r>
            <w:proofErr w:type="spellEnd"/>
            <w:r w:rsidRPr="00D75092">
              <w:rPr>
                <w:rFonts w:ascii="Times New Roman" w:hAnsi="Times New Roman"/>
                <w:sz w:val="24"/>
                <w:szCs w:val="24"/>
              </w:rPr>
              <w:t xml:space="preserve"> засобів і супутнього обладнання</w:t>
            </w: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5A5DA9" w:rsidRPr="00AF6D46" w:rsidRDefault="00D75092" w:rsidP="00A37F3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6D6D6D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A5DA9"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(ідентифікатор закупівлі: </w:t>
            </w:r>
            <w:r w:rsid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UA-202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6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06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11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A37F35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009504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-a</w:t>
            </w: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DA9" w:rsidRPr="00AF6D46" w:rsidTr="002B3253">
        <w:trPr>
          <w:trHeight w:val="3440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75092" w:rsidRDefault="005A5DA9" w:rsidP="00D7509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D75092" w:rsidRPr="00D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метою</w:t>
            </w:r>
            <w:r w:rsidR="00CF4AB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безперебійного функціонування автомобільного транспорту </w:t>
            </w:r>
            <w:r w:rsidR="00D75092" w:rsidRPr="00D750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Головного управління ДПС у Черкаській області</w:t>
            </w:r>
            <w:r w:rsidR="005274BA">
              <w:rPr>
                <w:rFonts w:ascii="Times New Roman" w:hAnsi="Times New Roman" w:cs="Times New Roman"/>
                <w:sz w:val="24"/>
                <w:szCs w:val="24"/>
              </w:rPr>
              <w:t xml:space="preserve"> в 2026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році в рамках чинного законодавства, а саме Закону України "Про автомобільний транспорт", Правил надання послуг з технічного обслуговування і ремонту колісних транспортних засобів (затверджених наказом Міністерства інфраструктури України від 28 листопада 2014 року № 615 та затверджених у Міністерстві юстиції України 17 грудня 2014 року за № 1609/26386), Положення про технічне обслуговування і ремонт дорожніх транспортних засобів автомобільного транспорту (затвердженого наказом Міністерства юстиції України 28 квітня 1998 року за № 268/2708) </w:t>
            </w:r>
            <w:r w:rsidR="00A37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9B8" w:rsidRDefault="008F69B8" w:rsidP="008F69B8">
            <w:pPr>
              <w:spacing w:before="40" w:after="0" w:line="240" w:lineRule="auto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 надання послуги: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 місцезнаходженням станції технічного обслуговування (далі – СТО) Учасника</w:t>
            </w:r>
          </w:p>
          <w:p w:rsidR="008F69B8" w:rsidRDefault="008F69B8" w:rsidP="008F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Обсяг – </w:t>
            </w:r>
            <w:r w:rsidR="005274BA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послуг</w:t>
            </w:r>
            <w:r w:rsidR="00A37F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DA9" w:rsidRPr="00D75092" w:rsidRDefault="005A5DA9" w:rsidP="00D7509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Інформація про 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технічні, якісні та інші характеристики предмета </w:t>
            </w:r>
            <w:r w:rsid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закупівлі визначено в Додатку №</w:t>
            </w:r>
            <w:r w:rsidR="00045AF2" w:rsidRP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val="ru-RU" w:eastAsia="zh-CN"/>
              </w:rPr>
              <w:t>3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5A5DA9" w:rsidRPr="00AF6D46" w:rsidTr="002B3253"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D75092" w:rsidRPr="00D75092" w:rsidRDefault="00D75092" w:rsidP="00D7509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</w:t>
            </w:r>
            <w:r w:rsidR="00171C8D">
              <w:rPr>
                <w:rFonts w:ascii="Times New Roman" w:hAnsi="Times New Roman"/>
                <w:sz w:val="24"/>
                <w:szCs w:val="24"/>
              </w:rPr>
              <w:t>на підставі комерційних пропозицій від потенційних постачальників та розраховано за середнім арифметичним значенням цінових пропозиції</w:t>
            </w: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DA9" w:rsidRPr="00AF6D46" w:rsidRDefault="00A37F35" w:rsidP="00A37F3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F35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на 2026 рік становить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37F35">
              <w:rPr>
                <w:rFonts w:ascii="Times New Roman" w:hAnsi="Times New Roman" w:cs="Times New Roman"/>
                <w:sz w:val="24"/>
                <w:szCs w:val="24"/>
              </w:rPr>
              <w:t xml:space="preserve"> 000 гривень.</w:t>
            </w:r>
          </w:p>
        </w:tc>
      </w:tr>
    </w:tbl>
    <w:p w:rsidR="005A5DA9" w:rsidRDefault="005A5DA9" w:rsidP="005A5DA9"/>
    <w:sectPr w:rsidR="005A5DA9" w:rsidSect="006F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D9"/>
    <w:rsid w:val="00045AF2"/>
    <w:rsid w:val="00171C8D"/>
    <w:rsid w:val="002249B8"/>
    <w:rsid w:val="004A13D9"/>
    <w:rsid w:val="005274BA"/>
    <w:rsid w:val="005A5DA9"/>
    <w:rsid w:val="006215EC"/>
    <w:rsid w:val="006F7C45"/>
    <w:rsid w:val="007D6CE2"/>
    <w:rsid w:val="007F1713"/>
    <w:rsid w:val="008C1CC5"/>
    <w:rsid w:val="008F69B8"/>
    <w:rsid w:val="00A37F35"/>
    <w:rsid w:val="00B046EA"/>
    <w:rsid w:val="00CF4ABB"/>
    <w:rsid w:val="00D4085D"/>
    <w:rsid w:val="00D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Сектор інформаційної взаємодії</cp:lastModifiedBy>
  <cp:revision>9</cp:revision>
  <cp:lastPrinted>2026-06-12T07:13:00Z</cp:lastPrinted>
  <dcterms:created xsi:type="dcterms:W3CDTF">2024-11-06T06:54:00Z</dcterms:created>
  <dcterms:modified xsi:type="dcterms:W3CDTF">2026-06-12T12:32:00Z</dcterms:modified>
</cp:coreProperties>
</file>