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A9" w:rsidRPr="00FC36D5" w:rsidRDefault="005A5DA9" w:rsidP="005A5D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</w:t>
      </w:r>
    </w:p>
    <w:p w:rsidR="005A5DA9" w:rsidRPr="00AF6D46" w:rsidRDefault="005A5DA9" w:rsidP="005A5D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5A5DA9" w:rsidRPr="00AF6D46" w:rsidTr="002B3253">
        <w:tc>
          <w:tcPr>
            <w:tcW w:w="9889" w:type="dxa"/>
            <w:gridSpan w:val="3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технічних та якісних характеристик 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предмета закупівлі, розміру бюджетного призначення,</w:t>
            </w:r>
          </w:p>
          <w:p w:rsidR="005A5DA9" w:rsidRPr="00AF6D46" w:rsidRDefault="005A5DA9" w:rsidP="002B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очікуваної вартості предмета закупівлі</w:t>
            </w:r>
          </w:p>
        </w:tc>
      </w:tr>
      <w:tr w:rsidR="005A5DA9" w:rsidRPr="00AF6D46" w:rsidTr="002B3253">
        <w:trPr>
          <w:trHeight w:val="724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75092" w:rsidRPr="00D75092" w:rsidRDefault="00D75092" w:rsidP="00D7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Послуги з поточного ремонту транспортних засобів </w:t>
            </w:r>
          </w:p>
          <w:p w:rsidR="00D75092" w:rsidRPr="00D75092" w:rsidRDefault="00D75092" w:rsidP="00D7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(код ДК 021:2015 – </w:t>
            </w:r>
            <w:r w:rsidRPr="00D75092">
              <w:rPr>
                <w:rFonts w:ascii="Times New Roman" w:hAnsi="Times New Roman"/>
                <w:sz w:val="24"/>
                <w:szCs w:val="24"/>
              </w:rPr>
              <w:t xml:space="preserve">50110000-9 Послуги з ремонту і технічного обслуговування </w:t>
            </w:r>
            <w:proofErr w:type="spellStart"/>
            <w:r w:rsidRPr="00D75092">
              <w:rPr>
                <w:rFonts w:ascii="Times New Roman" w:hAnsi="Times New Roman"/>
                <w:sz w:val="24"/>
                <w:szCs w:val="24"/>
              </w:rPr>
              <w:t>мототранспортних</w:t>
            </w:r>
            <w:proofErr w:type="spellEnd"/>
            <w:r w:rsidRPr="00D75092">
              <w:rPr>
                <w:rFonts w:ascii="Times New Roman" w:hAnsi="Times New Roman"/>
                <w:sz w:val="24"/>
                <w:szCs w:val="24"/>
              </w:rPr>
              <w:t xml:space="preserve"> засобів і супутнього обладнання</w:t>
            </w:r>
            <w:r w:rsidRPr="00D75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5A5DA9" w:rsidRPr="00AF6D46" w:rsidRDefault="00D75092" w:rsidP="00045AF2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6D6D6D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A5DA9"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(ідентифікатор закупівлі: </w:t>
            </w:r>
            <w:r w:rsid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UA-2025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045AF2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  <w:lang w:val="en-US"/>
              </w:rPr>
              <w:t>11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045AF2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  <w:lang w:val="en-US"/>
              </w:rPr>
              <w:t>14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</w:t>
            </w:r>
            <w:r w:rsidR="00045AF2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  <w:lang w:val="en-US"/>
              </w:rPr>
              <w:t>015172</w:t>
            </w:r>
            <w:r w:rsidRPr="002249B8">
              <w:rPr>
                <w:rFonts w:ascii="Times New Roman" w:hAnsi="Times New Roman" w:cs="Times New Roman"/>
                <w:sz w:val="24"/>
                <w:szCs w:val="24"/>
                <w:shd w:val="clear" w:color="auto" w:fill="F0F5F2"/>
              </w:rPr>
              <w:t>-a</w:t>
            </w: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DA9" w:rsidRPr="00AF6D46" w:rsidTr="002B3253">
        <w:trPr>
          <w:trHeight w:val="3440"/>
        </w:trPr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75092" w:rsidRDefault="005A5DA9" w:rsidP="00D7509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D75092" w:rsidRPr="00D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метою</w:t>
            </w:r>
            <w:r w:rsidR="00CF4AB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безперебійного функціонування автомобільного транспорту </w:t>
            </w:r>
            <w:r w:rsidR="00D75092" w:rsidRPr="00D750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Головного управління ДПС у Черкаській області</w:t>
            </w:r>
            <w:r w:rsidR="00CF4ABB">
              <w:rPr>
                <w:rFonts w:ascii="Times New Roman" w:hAnsi="Times New Roman" w:cs="Times New Roman"/>
                <w:sz w:val="24"/>
                <w:szCs w:val="24"/>
              </w:rPr>
              <w:t xml:space="preserve"> в 2025</w:t>
            </w:r>
            <w:r w:rsidR="00D75092"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році в рамках чинного законодавства, а саме Закону України "Про автомобільний транспорт", Правил надання послуг з технічного обслуговування і ремонту колісних транспортних засобів (затверджених наказом Міністерства інфраструктури України від 28 листопада 2014 року № 615 та затверджених у Міністерстві юстиції України 17 грудня 2014 року за № 1609/26386), Положення про технічне обслуговування і ремонт дорожніх транспортних засобів автомобільного транспорту (затвердженого наказом Міністерства юстиції України 28 квітня 1998 року за № 268/2708) з урахуванням особливостей, встановлених Законом України "Про публічні закупівлі". </w:t>
            </w:r>
          </w:p>
          <w:p w:rsidR="008F69B8" w:rsidRDefault="008F69B8" w:rsidP="008F69B8">
            <w:pPr>
              <w:spacing w:before="40" w:after="0" w:line="240" w:lineRule="auto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 надання послуги: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 місцезнаходженням станції технічного обслуговування (далі – СТО) Учасника</w:t>
            </w:r>
          </w:p>
          <w:p w:rsidR="008F69B8" w:rsidRDefault="008F69B8" w:rsidP="008F69B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Обсяг – </w:t>
            </w:r>
            <w:r w:rsidR="00045AF2" w:rsidRPr="00045AF2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послуг</w:t>
            </w:r>
            <w:r w:rsidR="00CF4ABB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A5DA9" w:rsidRPr="00D75092" w:rsidRDefault="005A5DA9" w:rsidP="00D7509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Інформація про 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технічні, якісні та інші характеристики предмета </w:t>
            </w:r>
            <w:r w:rsid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закупівлі визначено в Додатку №</w:t>
            </w:r>
            <w:r w:rsidR="00045AF2" w:rsidRPr="00045AF2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val="ru-RU" w:eastAsia="zh-CN"/>
              </w:rPr>
              <w:t>3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5A5DA9" w:rsidRPr="00AF6D46" w:rsidTr="002B3253">
        <w:tc>
          <w:tcPr>
            <w:tcW w:w="67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A5DA9" w:rsidRPr="00AF6D46" w:rsidRDefault="005A5DA9" w:rsidP="002B3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D75092" w:rsidRPr="00D75092" w:rsidRDefault="00D75092" w:rsidP="00D7509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враховуючи аналіз цінових пропозицій від учасників ринку. </w:t>
            </w:r>
          </w:p>
          <w:p w:rsidR="005A5DA9" w:rsidRPr="00AF6D46" w:rsidRDefault="00D75092" w:rsidP="00045AF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09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7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бюджетного призначення становить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45AF2" w:rsidRPr="00045A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148 415</w:t>
            </w:r>
            <w:r w:rsidRPr="00D7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гривень.</w:t>
            </w:r>
          </w:p>
        </w:tc>
      </w:tr>
    </w:tbl>
    <w:p w:rsidR="005A5DA9" w:rsidRDefault="005A5DA9" w:rsidP="005A5DA9"/>
    <w:sectPr w:rsidR="005A5DA9" w:rsidSect="006F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D9"/>
    <w:rsid w:val="00045AF2"/>
    <w:rsid w:val="002249B8"/>
    <w:rsid w:val="004A13D9"/>
    <w:rsid w:val="00594D98"/>
    <w:rsid w:val="005A5DA9"/>
    <w:rsid w:val="006215EC"/>
    <w:rsid w:val="006F7C45"/>
    <w:rsid w:val="007D6CE2"/>
    <w:rsid w:val="007F1713"/>
    <w:rsid w:val="008F69B8"/>
    <w:rsid w:val="00B046EA"/>
    <w:rsid w:val="00CF4ABB"/>
    <w:rsid w:val="00D4085D"/>
    <w:rsid w:val="00D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A9"/>
  </w:style>
  <w:style w:type="paragraph" w:styleId="3">
    <w:name w:val="heading 3"/>
    <w:basedOn w:val="a"/>
    <w:next w:val="a"/>
    <w:link w:val="30"/>
    <w:uiPriority w:val="9"/>
    <w:unhideWhenUsed/>
    <w:qFormat/>
    <w:rsid w:val="00D750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3">
    <w:name w:val="No Spacing"/>
    <w:uiPriority w:val="99"/>
    <w:qFormat/>
    <w:rsid w:val="00D75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"/>
    <w:uiPriority w:val="34"/>
    <w:locked/>
    <w:rsid w:val="00D75092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1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D750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75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2025-11-18T05:45:00Z</cp:lastPrinted>
  <dcterms:created xsi:type="dcterms:W3CDTF">2024-11-06T06:54:00Z</dcterms:created>
  <dcterms:modified xsi:type="dcterms:W3CDTF">2025-11-18T07:49:00Z</dcterms:modified>
</cp:coreProperties>
</file>