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F" w:rsidRDefault="00385FEF" w:rsidP="00FE4AB5">
      <w:p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Додаток 1</w:t>
      </w:r>
    </w:p>
    <w:tbl>
      <w:tblPr>
        <w:tblW w:w="9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3188"/>
        <w:gridCol w:w="6381"/>
      </w:tblGrid>
      <w:tr w:rsidR="00BB200C" w:rsidRPr="00CB1FE2" w:rsidTr="00A537E3">
        <w:trPr>
          <w:trHeight w:val="829"/>
        </w:trPr>
        <w:tc>
          <w:tcPr>
            <w:tcW w:w="9925" w:type="dxa"/>
            <w:gridSpan w:val="3"/>
          </w:tcPr>
          <w:p w:rsidR="00BB200C" w:rsidRPr="007B6253" w:rsidRDefault="00BB200C" w:rsidP="00BB200C">
            <w:pPr>
              <w:jc w:val="center"/>
              <w:rPr>
                <w:color w:val="000000"/>
              </w:rPr>
            </w:pPr>
            <w:r w:rsidRPr="007B6253">
              <w:rPr>
                <w:color w:val="000000"/>
                <w:sz w:val="22"/>
                <w:szCs w:val="22"/>
              </w:rPr>
              <w:t xml:space="preserve">Обґрунтування технічних та якісних характеристик </w:t>
            </w:r>
          </w:p>
          <w:p w:rsidR="00BB200C" w:rsidRPr="007B6253" w:rsidRDefault="00BB200C" w:rsidP="00BB200C">
            <w:pPr>
              <w:jc w:val="center"/>
              <w:rPr>
                <w:color w:val="000000"/>
              </w:rPr>
            </w:pPr>
            <w:r w:rsidRPr="007B6253">
              <w:rPr>
                <w:color w:val="000000"/>
                <w:sz w:val="22"/>
                <w:szCs w:val="22"/>
              </w:rPr>
              <w:t>предмета закупівлі, розміру бюджетного призначення,</w:t>
            </w:r>
          </w:p>
          <w:p w:rsidR="00BB200C" w:rsidRPr="007B6253" w:rsidRDefault="00BB200C" w:rsidP="00BB200C">
            <w:pPr>
              <w:pStyle w:val="a7"/>
              <w:jc w:val="center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  <w:color w:val="000000"/>
              </w:rPr>
              <w:t xml:space="preserve"> очікуваної вартості предмета закупівлі</w:t>
            </w:r>
          </w:p>
        </w:tc>
      </w:tr>
      <w:tr w:rsidR="00BB200C" w:rsidRPr="00BB200C" w:rsidTr="00FB47C6">
        <w:trPr>
          <w:trHeight w:val="597"/>
        </w:trPr>
        <w:tc>
          <w:tcPr>
            <w:tcW w:w="356" w:type="dxa"/>
          </w:tcPr>
          <w:p w:rsidR="00BB200C" w:rsidRPr="007B6253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</w:rPr>
              <w:t>1</w:t>
            </w:r>
          </w:p>
        </w:tc>
        <w:tc>
          <w:tcPr>
            <w:tcW w:w="3188" w:type="dxa"/>
          </w:tcPr>
          <w:p w:rsidR="00BB200C" w:rsidRPr="007B6253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</w:rPr>
              <w:t>Назва предмету закупівлі</w:t>
            </w:r>
          </w:p>
        </w:tc>
        <w:tc>
          <w:tcPr>
            <w:tcW w:w="6381" w:type="dxa"/>
          </w:tcPr>
          <w:p w:rsidR="00F552D2" w:rsidRPr="007B6253" w:rsidRDefault="00F552D2" w:rsidP="00F30B0F">
            <w:pPr>
              <w:pStyle w:val="a7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7B6253">
              <w:rPr>
                <w:rFonts w:ascii="Times New Roman" w:hAnsi="Times New Roman"/>
                <w:bCs/>
                <w:lang w:eastAsia="uk-UA"/>
              </w:rPr>
              <w:t xml:space="preserve">Знаки поштової оплати </w:t>
            </w:r>
          </w:p>
          <w:p w:rsidR="00BB200C" w:rsidRPr="007B6253" w:rsidRDefault="00F552D2" w:rsidP="007B6253">
            <w:pPr>
              <w:pStyle w:val="a7"/>
              <w:jc w:val="center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  <w:bCs/>
                <w:lang w:eastAsia="uk-UA"/>
              </w:rPr>
              <w:t xml:space="preserve">за кодом ДК 021:2015 – </w:t>
            </w:r>
            <w:r w:rsidRPr="007B6253">
              <w:rPr>
                <w:rFonts w:ascii="Times New Roman" w:hAnsi="Times New Roman"/>
                <w:lang w:eastAsia="uk-UA"/>
              </w:rPr>
              <w:t xml:space="preserve">22410000-7  “Марки” </w:t>
            </w:r>
            <w:r w:rsidR="00BB200C" w:rsidRPr="007B6253">
              <w:rPr>
                <w:rFonts w:ascii="Times New Roman" w:hAnsi="Times New Roman"/>
                <w:color w:val="000000"/>
              </w:rPr>
              <w:t>(</w:t>
            </w:r>
            <w:r w:rsidR="00BF15E7" w:rsidRPr="007B6253">
              <w:rPr>
                <w:rFonts w:ascii="Times New Roman" w:hAnsi="Times New Roman"/>
                <w:color w:val="000000"/>
              </w:rPr>
              <w:t>ідентифікатор закупівлі: UA-</w:t>
            </w:r>
            <w:r w:rsidR="00723464" w:rsidRPr="007B6253">
              <w:rPr>
                <w:rFonts w:ascii="Times New Roman" w:hAnsi="Times New Roman"/>
                <w:color w:val="000000"/>
              </w:rPr>
              <w:t>2025</w:t>
            </w:r>
            <w:r w:rsidR="00BB200C" w:rsidRPr="007B6253">
              <w:rPr>
                <w:rFonts w:ascii="Times New Roman" w:hAnsi="Times New Roman"/>
                <w:color w:val="000000"/>
              </w:rPr>
              <w:t>-</w:t>
            </w:r>
            <w:r w:rsidR="007B6253" w:rsidRPr="007B6253">
              <w:rPr>
                <w:rFonts w:ascii="Times New Roman" w:hAnsi="Times New Roman"/>
                <w:color w:val="000000"/>
              </w:rPr>
              <w:t>11</w:t>
            </w:r>
            <w:r w:rsidR="00F30B0F" w:rsidRPr="007B6253">
              <w:rPr>
                <w:rFonts w:ascii="Times New Roman" w:hAnsi="Times New Roman"/>
                <w:color w:val="000000"/>
              </w:rPr>
              <w:t>-</w:t>
            </w:r>
            <w:r w:rsidR="007B6253" w:rsidRPr="007B6253">
              <w:rPr>
                <w:rFonts w:ascii="Times New Roman" w:hAnsi="Times New Roman"/>
                <w:color w:val="000000"/>
              </w:rPr>
              <w:t>14</w:t>
            </w:r>
            <w:r w:rsidR="00BB200C" w:rsidRPr="007B6253">
              <w:rPr>
                <w:rFonts w:ascii="Times New Roman" w:hAnsi="Times New Roman"/>
                <w:color w:val="000000"/>
              </w:rPr>
              <w:t>-</w:t>
            </w:r>
            <w:r w:rsidR="00723464" w:rsidRPr="007B6253">
              <w:rPr>
                <w:rFonts w:ascii="Times New Roman" w:hAnsi="Times New Roman"/>
                <w:color w:val="000000"/>
              </w:rPr>
              <w:t>00</w:t>
            </w:r>
            <w:r w:rsidR="007B6253" w:rsidRPr="007B6253">
              <w:rPr>
                <w:rFonts w:ascii="Times New Roman" w:hAnsi="Times New Roman"/>
                <w:color w:val="000000"/>
              </w:rPr>
              <w:t>9510</w:t>
            </w:r>
            <w:r w:rsidR="00BB200C" w:rsidRPr="007B6253">
              <w:rPr>
                <w:rFonts w:ascii="Times New Roman" w:hAnsi="Times New Roman"/>
                <w:color w:val="000000"/>
              </w:rPr>
              <w:t>-a)</w:t>
            </w:r>
          </w:p>
        </w:tc>
      </w:tr>
      <w:tr w:rsidR="00BB200C" w:rsidRPr="00BB200C" w:rsidTr="00FB47C6">
        <w:tc>
          <w:tcPr>
            <w:tcW w:w="356" w:type="dxa"/>
          </w:tcPr>
          <w:p w:rsidR="00BB200C" w:rsidRPr="007B6253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</w:rPr>
              <w:t>2</w:t>
            </w:r>
          </w:p>
        </w:tc>
        <w:tc>
          <w:tcPr>
            <w:tcW w:w="3188" w:type="dxa"/>
          </w:tcPr>
          <w:p w:rsidR="00BB200C" w:rsidRPr="007B6253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6381" w:type="dxa"/>
          </w:tcPr>
          <w:p w:rsidR="00F552D2" w:rsidRPr="007B6253" w:rsidRDefault="00F552D2" w:rsidP="00A50757">
            <w:pPr>
              <w:ind w:firstLine="317"/>
              <w:jc w:val="both"/>
            </w:pPr>
            <w:r w:rsidRPr="007B6253">
              <w:rPr>
                <w:sz w:val="22"/>
                <w:szCs w:val="22"/>
              </w:rPr>
              <w:t>Закупівля проводиться з метою  забезпечення головних функцій Головного управління ДПС у Черкаській області з наповнення бюджетів усіх рівні через відправлення платникам податків Черкаської області актів перевірок та податкових повідомлень – рішень, податкових вимог тощо.</w:t>
            </w:r>
          </w:p>
          <w:p w:rsidR="00251620" w:rsidRPr="007B6253" w:rsidRDefault="00F552D2" w:rsidP="00A50757">
            <w:pPr>
              <w:ind w:firstLine="317"/>
              <w:jc w:val="both"/>
            </w:pPr>
            <w:r w:rsidRPr="007B6253">
              <w:rPr>
                <w:sz w:val="22"/>
                <w:szCs w:val="22"/>
              </w:rPr>
              <w:t>Загальна кількість поставки товару – 10400 штук стандартних марок, літерним номіналом U.</w:t>
            </w:r>
            <w:r w:rsidR="00251620" w:rsidRPr="007B6253">
              <w:rPr>
                <w:sz w:val="22"/>
                <w:szCs w:val="22"/>
              </w:rPr>
              <w:t xml:space="preserve"> </w:t>
            </w:r>
          </w:p>
          <w:p w:rsidR="00F552D2" w:rsidRPr="007B6253" w:rsidRDefault="00F552D2" w:rsidP="00A50757">
            <w:pPr>
              <w:ind w:firstLine="317"/>
              <w:jc w:val="both"/>
            </w:pPr>
            <w:r w:rsidRPr="007B6253">
              <w:rPr>
                <w:sz w:val="22"/>
                <w:szCs w:val="22"/>
              </w:rPr>
              <w:t>Поштові марки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3E1405" w:rsidRPr="007B6253" w:rsidRDefault="00F552D2" w:rsidP="00627C51">
            <w:pPr>
              <w:ind w:firstLine="317"/>
              <w:jc w:val="both"/>
            </w:pPr>
            <w:r w:rsidRPr="007B6253">
              <w:rPr>
                <w:sz w:val="22"/>
                <w:szCs w:val="22"/>
              </w:rPr>
              <w:t>Технічні та якісні характеристики предмета закупівлі визначаються відповідно до вимог, зазначених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№98/118/740, зареєстрованим в Міністерстві юстиції України 14.01.1994 за № 8/217; державних стандартах України: ДСТУ 4010:2015 «Бланки цінних паперів і документів суворого обліку та звітності. Загальні технічні вимоги», та галузевому стандарті України ГСТУ 45.027-2003 «Зв’язок поштовий. Марки та блоки поштові. Технічні умови».</w:t>
            </w:r>
          </w:p>
        </w:tc>
      </w:tr>
      <w:tr w:rsidR="00BB200C" w:rsidRPr="00BB200C" w:rsidTr="00FB47C6">
        <w:tc>
          <w:tcPr>
            <w:tcW w:w="356" w:type="dxa"/>
          </w:tcPr>
          <w:p w:rsidR="00BB200C" w:rsidRPr="007B6253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</w:rPr>
              <w:t>3</w:t>
            </w:r>
          </w:p>
        </w:tc>
        <w:tc>
          <w:tcPr>
            <w:tcW w:w="3188" w:type="dxa"/>
          </w:tcPr>
          <w:p w:rsidR="00BB200C" w:rsidRPr="007B6253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</w:rPr>
              <w:t>Обґрунтування вартості предмету закупівлі, розміру бюджетного призначення</w:t>
            </w:r>
          </w:p>
        </w:tc>
        <w:tc>
          <w:tcPr>
            <w:tcW w:w="6381" w:type="dxa"/>
          </w:tcPr>
          <w:p w:rsidR="001C5536" w:rsidRPr="007B6253" w:rsidRDefault="001C5536" w:rsidP="00F30B0F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7B6253">
              <w:rPr>
                <w:color w:val="000000"/>
                <w:sz w:val="22"/>
                <w:szCs w:val="22"/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</w:t>
            </w:r>
            <w:r w:rsidR="00627C51" w:rsidRPr="007B6253">
              <w:rPr>
                <w:color w:val="000000"/>
                <w:sz w:val="22"/>
                <w:szCs w:val="22"/>
                <w:lang w:eastAsia="en-US"/>
              </w:rPr>
              <w:t>20 № 275.</w:t>
            </w:r>
          </w:p>
          <w:p w:rsidR="00627C51" w:rsidRPr="007B6253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Відповідно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до ст. 1 Закону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«Про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поштовий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зв’язок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»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від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04.10.2001р. №2759-ІІІ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поштова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марка –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державний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знак,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виготовлений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у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встановленому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законодавством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порядку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із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зазначенням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його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номінальної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вартості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держави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який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є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засобом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оплати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надаються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національним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оператором.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Згідно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вимогами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п.80 Правил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надання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затверджених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постановою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Кабінету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Міні</w:t>
            </w:r>
            <w:proofErr w:type="gram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стр</w:t>
            </w:r>
            <w:proofErr w:type="gram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ів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«Про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затвердження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Правил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надання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»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від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05.03.2009р. №270,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закупівля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марок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необхідна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підтвердження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оплати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. АТ «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Укрпошта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»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відповідно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статті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15 Закону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«Про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поштовий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зв’язок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», як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національний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оператор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має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виключне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право на: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видання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введення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</w:t>
            </w:r>
            <w:proofErr w:type="gram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обіг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та</w:t>
            </w:r>
            <w:proofErr w:type="gram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організацію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розповсюдження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поштових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марок.</w:t>
            </w:r>
          </w:p>
          <w:p w:rsidR="00627C51" w:rsidRPr="007B6253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Тарифи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літерні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поштові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марки на 2025 </w:t>
            </w:r>
            <w:proofErr w:type="spellStart"/>
            <w:proofErr w:type="gram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р</w:t>
            </w:r>
            <w:proofErr w:type="gram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ік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опубліковано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офіційному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Веб-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сайті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  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національного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оператора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:</w:t>
            </w:r>
          </w:p>
          <w:p w:rsidR="00627C51" w:rsidRPr="007B6253" w:rsidRDefault="00627C51" w:rsidP="00627C51">
            <w:pPr>
              <w:jc w:val="both"/>
              <w:rPr>
                <w:color w:val="000000"/>
                <w:lang w:eastAsia="en-US"/>
              </w:rPr>
            </w:pPr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hyperlink r:id="rId6" w:history="1">
              <w:r w:rsidRPr="007B6253">
                <w:rPr>
                  <w:rStyle w:val="a8"/>
                  <w:sz w:val="22"/>
                  <w:szCs w:val="22"/>
                  <w:lang w:val="ru-RU" w:eastAsia="en-US"/>
                </w:rPr>
                <w:t>https://www.ukrposhta.ua/ua/taryfy-literni-poshtovi-marky</w:t>
              </w:r>
            </w:hyperlink>
            <w:r w:rsidRPr="007B6253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27C51" w:rsidRPr="007B6253" w:rsidRDefault="00627C51" w:rsidP="00627C51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7B6253">
              <w:rPr>
                <w:color w:val="000000"/>
                <w:sz w:val="22"/>
                <w:szCs w:val="22"/>
                <w:lang w:eastAsia="en-US"/>
              </w:rPr>
              <w:t xml:space="preserve">Номінальна вартість марки поштової </w:t>
            </w:r>
            <w:proofErr w:type="spellStart"/>
            <w:r w:rsidRPr="007B6253">
              <w:rPr>
                <w:color w:val="000000"/>
                <w:sz w:val="22"/>
                <w:szCs w:val="22"/>
                <w:lang w:eastAsia="en-US"/>
              </w:rPr>
              <w:t>стандарстної</w:t>
            </w:r>
            <w:proofErr w:type="spellEnd"/>
            <w:r w:rsidRPr="007B6253">
              <w:rPr>
                <w:color w:val="000000"/>
                <w:sz w:val="22"/>
                <w:szCs w:val="22"/>
                <w:lang w:eastAsia="en-US"/>
              </w:rPr>
              <w:t xml:space="preserve"> «</w:t>
            </w:r>
            <w:r w:rsidRPr="007B6253">
              <w:rPr>
                <w:color w:val="000000"/>
                <w:sz w:val="22"/>
                <w:szCs w:val="22"/>
                <w:lang w:val="en-US" w:eastAsia="en-US"/>
              </w:rPr>
              <w:t>U</w:t>
            </w:r>
            <w:r w:rsidRPr="007B6253">
              <w:rPr>
                <w:color w:val="000000"/>
                <w:sz w:val="22"/>
                <w:szCs w:val="22"/>
                <w:lang w:eastAsia="en-US"/>
              </w:rPr>
              <w:t>» становить 20,00 грн. з ПДВ або 16,66667 грн. без ПДВ.</w:t>
            </w:r>
          </w:p>
          <w:p w:rsidR="00251620" w:rsidRPr="007B6253" w:rsidRDefault="00FB47C6" w:rsidP="00251620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7B6253">
              <w:rPr>
                <w:color w:val="000000"/>
                <w:sz w:val="22"/>
                <w:szCs w:val="22"/>
                <w:lang w:eastAsia="en-US"/>
              </w:rPr>
              <w:t>Очікувана вар</w:t>
            </w:r>
            <w:r w:rsidR="00BF15E7" w:rsidRPr="007B6253">
              <w:rPr>
                <w:color w:val="000000"/>
                <w:sz w:val="22"/>
                <w:szCs w:val="22"/>
                <w:lang w:eastAsia="en-US"/>
              </w:rPr>
              <w:t xml:space="preserve">тість предмета закупівлі </w:t>
            </w:r>
            <w:r w:rsidRPr="007B6253">
              <w:rPr>
                <w:color w:val="000000"/>
                <w:sz w:val="22"/>
                <w:szCs w:val="22"/>
                <w:lang w:eastAsia="en-US"/>
              </w:rPr>
              <w:t xml:space="preserve">становить </w:t>
            </w:r>
          </w:p>
          <w:p w:rsidR="00BB200C" w:rsidRPr="007B6253" w:rsidRDefault="00FB47C6" w:rsidP="00251620">
            <w:pPr>
              <w:jc w:val="both"/>
              <w:rPr>
                <w:color w:val="000000"/>
                <w:lang w:eastAsia="en-US"/>
              </w:rPr>
            </w:pPr>
            <w:r w:rsidRPr="007B6253">
              <w:rPr>
                <w:color w:val="000000"/>
                <w:sz w:val="22"/>
                <w:szCs w:val="22"/>
                <w:lang w:eastAsia="en-US"/>
              </w:rPr>
              <w:t>(</w:t>
            </w:r>
            <w:r w:rsidR="00251620" w:rsidRPr="007B6253">
              <w:rPr>
                <w:color w:val="000000"/>
                <w:sz w:val="22"/>
                <w:szCs w:val="22"/>
                <w:lang w:eastAsia="en-US"/>
              </w:rPr>
              <w:t>10 400 шт. х 16,66667 грн.</w:t>
            </w:r>
            <w:r w:rsidRPr="007B6253">
              <w:rPr>
                <w:color w:val="000000"/>
                <w:sz w:val="22"/>
                <w:szCs w:val="22"/>
                <w:lang w:eastAsia="en-US"/>
              </w:rPr>
              <w:t xml:space="preserve"> х </w:t>
            </w:r>
            <w:r w:rsidR="00251620" w:rsidRPr="007B6253">
              <w:rPr>
                <w:color w:val="000000"/>
                <w:sz w:val="22"/>
                <w:szCs w:val="22"/>
                <w:lang w:eastAsia="en-US"/>
              </w:rPr>
              <w:t>1,2</w:t>
            </w:r>
            <w:r w:rsidRPr="007B6253">
              <w:rPr>
                <w:color w:val="000000"/>
                <w:sz w:val="22"/>
                <w:szCs w:val="22"/>
                <w:lang w:eastAsia="en-US"/>
              </w:rPr>
              <w:t xml:space="preserve">) </w:t>
            </w:r>
            <w:r w:rsidR="00251620" w:rsidRPr="007B6253">
              <w:rPr>
                <w:color w:val="000000"/>
                <w:sz w:val="22"/>
                <w:szCs w:val="22"/>
                <w:lang w:eastAsia="en-US"/>
              </w:rPr>
              <w:t>208 000,04</w:t>
            </w:r>
            <w:r w:rsidR="00BD560F" w:rsidRPr="007B625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B6253">
              <w:rPr>
                <w:color w:val="000000"/>
                <w:sz w:val="22"/>
                <w:szCs w:val="22"/>
                <w:lang w:eastAsia="en-US"/>
              </w:rPr>
              <w:t>гривень.</w:t>
            </w:r>
          </w:p>
        </w:tc>
      </w:tr>
    </w:tbl>
    <w:p w:rsidR="00937F71" w:rsidRPr="00BB200C" w:rsidRDefault="00937F71" w:rsidP="00FB47C6"/>
    <w:sectPr w:rsidR="00937F71" w:rsidRPr="00BB200C" w:rsidSect="00FB47C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E7"/>
    <w:rsid w:val="00081EE7"/>
    <w:rsid w:val="000A3CA6"/>
    <w:rsid w:val="000A3FD7"/>
    <w:rsid w:val="001C5536"/>
    <w:rsid w:val="001D3DCE"/>
    <w:rsid w:val="00251620"/>
    <w:rsid w:val="00275A2F"/>
    <w:rsid w:val="00385FEF"/>
    <w:rsid w:val="003E1405"/>
    <w:rsid w:val="005A6F58"/>
    <w:rsid w:val="005D3261"/>
    <w:rsid w:val="00627C51"/>
    <w:rsid w:val="00723464"/>
    <w:rsid w:val="007B6253"/>
    <w:rsid w:val="00834198"/>
    <w:rsid w:val="00901D8D"/>
    <w:rsid w:val="00937F71"/>
    <w:rsid w:val="0095213A"/>
    <w:rsid w:val="00955681"/>
    <w:rsid w:val="00984BCB"/>
    <w:rsid w:val="00A50757"/>
    <w:rsid w:val="00A537E3"/>
    <w:rsid w:val="00BB200C"/>
    <w:rsid w:val="00BD560F"/>
    <w:rsid w:val="00BF15E7"/>
    <w:rsid w:val="00C02736"/>
    <w:rsid w:val="00C82287"/>
    <w:rsid w:val="00C84D83"/>
    <w:rsid w:val="00D6178B"/>
    <w:rsid w:val="00D7716D"/>
    <w:rsid w:val="00D91C79"/>
    <w:rsid w:val="00F30B0F"/>
    <w:rsid w:val="00F552D2"/>
    <w:rsid w:val="00FB47C6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0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0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27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poshta.ua/ua/taryfy-literni-poshtovi-mar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2025-11-18T06:01:00Z</cp:lastPrinted>
  <dcterms:created xsi:type="dcterms:W3CDTF">2022-10-26T05:22:00Z</dcterms:created>
  <dcterms:modified xsi:type="dcterms:W3CDTF">2025-11-18T07:49:00Z</dcterms:modified>
</cp:coreProperties>
</file>