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188"/>
        <w:gridCol w:w="6381"/>
      </w:tblGrid>
      <w:tr w:rsidR="00BB200C" w:rsidRPr="00CB1FE2" w:rsidTr="00A537E3">
        <w:trPr>
          <w:trHeight w:val="829"/>
        </w:trPr>
        <w:tc>
          <w:tcPr>
            <w:tcW w:w="9925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FB47C6">
        <w:trPr>
          <w:trHeight w:val="597"/>
        </w:trPr>
        <w:tc>
          <w:tcPr>
            <w:tcW w:w="356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6381" w:type="dxa"/>
          </w:tcPr>
          <w:p w:rsidR="00FB47C6" w:rsidRDefault="00BB200C" w:rsidP="00D6178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200C">
              <w:rPr>
                <w:rFonts w:ascii="Times New Roman" w:hAnsi="Times New Roman"/>
                <w:sz w:val="24"/>
                <w:szCs w:val="24"/>
              </w:rPr>
              <w:t xml:space="preserve">риродний газ </w:t>
            </w:r>
          </w:p>
          <w:p w:rsidR="00BB200C" w:rsidRDefault="00BB200C" w:rsidP="00D6178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за кодом ДК 021-2015:09120000-6 «Газове паливо»</w:t>
            </w:r>
          </w:p>
          <w:p w:rsidR="00BB200C" w:rsidRPr="00BB200C" w:rsidRDefault="00BB200C" w:rsidP="00F30B0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BF15E7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ідентифікатор закупівлі: UA-</w:t>
            </w:r>
            <w:r w:rsidR="00723464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30B0F">
              <w:rPr>
                <w:rFonts w:ascii="Times New Roman" w:hAnsi="Times New Roman"/>
                <w:color w:val="000000"/>
                <w:sz w:val="24"/>
                <w:szCs w:val="24"/>
              </w:rPr>
              <w:t>10-15</w:t>
            </w: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2346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F30B0F">
              <w:rPr>
                <w:rFonts w:ascii="Times New Roman" w:hAnsi="Times New Roman"/>
                <w:color w:val="000000"/>
                <w:sz w:val="24"/>
                <w:szCs w:val="24"/>
              </w:rPr>
              <w:t>2332</w:t>
            </w: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>-a)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381" w:type="dxa"/>
          </w:tcPr>
          <w:p w:rsidR="00A50757" w:rsidRDefault="00C02736" w:rsidP="00A50757">
            <w:pPr>
              <w:ind w:firstLine="317"/>
              <w:jc w:val="both"/>
            </w:pPr>
            <w:r>
              <w:t xml:space="preserve">Технічні та якісні </w:t>
            </w:r>
            <w:r w:rsidRPr="00984BCB">
              <w:t>характеристики</w:t>
            </w:r>
            <w:r w:rsidR="00723464">
              <w:t xml:space="preserve"> предмета закупівлі  обумовлені забезпечення</w:t>
            </w:r>
            <w:r w:rsidR="00A50757">
              <w:t>м безперебійної роботи адміністративних будівель Головного управління ДПС у Черкаській області у холодний період року.</w:t>
            </w:r>
            <w:r w:rsidR="00723464">
              <w:t xml:space="preserve"> </w:t>
            </w:r>
          </w:p>
          <w:p w:rsidR="00A50757" w:rsidRDefault="00A537E3" w:rsidP="00A50757">
            <w:pPr>
              <w:ind w:firstLine="317"/>
              <w:jc w:val="both"/>
            </w:pPr>
            <w:r>
              <w:t>З</w:t>
            </w:r>
            <w:r w:rsidRPr="00264B32">
              <w:t xml:space="preserve">амовлений Споживачем обсяг (об’єм) природного газу у </w:t>
            </w:r>
            <w:r w:rsidR="00F30B0F">
              <w:t>листопаді</w:t>
            </w:r>
            <w:r w:rsidR="00A50757">
              <w:t xml:space="preserve"> </w:t>
            </w:r>
            <w:r w:rsidR="00BF15E7">
              <w:t>2025</w:t>
            </w:r>
            <w:r w:rsidRPr="00264B32">
              <w:t xml:space="preserve"> </w:t>
            </w:r>
            <w:r w:rsidR="00F30B0F">
              <w:t xml:space="preserve">року – березні 2026 року </w:t>
            </w:r>
            <w:r w:rsidRPr="00264B32">
              <w:t xml:space="preserve">в кількості </w:t>
            </w:r>
            <w:r w:rsidR="00F30B0F">
              <w:t>213</w:t>
            </w:r>
            <w:r w:rsidR="00FB47C6">
              <w:t xml:space="preserve"> </w:t>
            </w:r>
            <w:proofErr w:type="spellStart"/>
            <w:r w:rsidRPr="00264B32">
              <w:t>тис.куб.метрів</w:t>
            </w:r>
            <w:proofErr w:type="spellEnd"/>
            <w:r w:rsidR="003E1405">
              <w:t>.</w:t>
            </w:r>
          </w:p>
          <w:p w:rsidR="003E1405" w:rsidRPr="00BB200C" w:rsidRDefault="003E1405" w:rsidP="00A50757">
            <w:pPr>
              <w:ind w:firstLine="317"/>
              <w:jc w:val="both"/>
            </w:pPr>
            <w:r>
              <w:t>Постачання газу</w:t>
            </w:r>
            <w:r w:rsidR="00D6178B">
              <w:t xml:space="preserve"> відбуватиметься на </w:t>
            </w:r>
            <w:r w:rsidR="00A50757">
              <w:t>5 об’єктах</w:t>
            </w:r>
            <w:r w:rsidR="00D6178B">
              <w:t xml:space="preserve"> З</w:t>
            </w:r>
            <w:r>
              <w:t>амовника.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381" w:type="dxa"/>
          </w:tcPr>
          <w:p w:rsidR="00BF15E7" w:rsidRPr="00264B32" w:rsidRDefault="00BF15E7" w:rsidP="00BF15E7">
            <w:pPr>
              <w:pStyle w:val="Default"/>
              <w:ind w:right="141" w:firstLine="317"/>
              <w:jc w:val="both"/>
            </w:pPr>
            <w:r w:rsidRPr="00385FEF">
              <w:t>Розрахунок</w:t>
            </w:r>
            <w:r w:rsidRPr="00984BCB">
              <w:t xml:space="preserve"> очікуваної вартості предмета закупівлі було складено з урахуванням </w:t>
            </w:r>
            <w:r>
              <w:t>пункту 6 Постанови</w:t>
            </w:r>
            <w:r w:rsidRPr="00FF291F">
              <w:t xml:space="preserve"> Кабінету Міністрів України від 19.07.2022 №812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бюджетними установами» (</w:t>
            </w:r>
            <w:r>
              <w:t>і</w:t>
            </w:r>
            <w:r w:rsidRPr="00FF291F">
              <w:t>з змінами</w:t>
            </w:r>
            <w:r w:rsidR="00F30B0F">
              <w:t xml:space="preserve"> від 08.10.2025 року</w:t>
            </w:r>
            <w:r>
              <w:t>) яким</w:t>
            </w:r>
            <w:r w:rsidRPr="00FF291F">
              <w:t xml:space="preserve"> </w:t>
            </w:r>
            <w:r>
              <w:t xml:space="preserve">визначено що ТОВ “Газопостачальна компанія “Нафтогаз </w:t>
            </w:r>
            <w:proofErr w:type="spellStart"/>
            <w:r>
              <w:t>Трейдинг</w:t>
            </w:r>
            <w:proofErr w:type="spellEnd"/>
            <w:r>
              <w:t>” пост</w:t>
            </w:r>
            <w:r w:rsidR="00A50757">
              <w:t xml:space="preserve">ачає з </w:t>
            </w:r>
            <w:r w:rsidR="00F30B0F">
              <w:t>01.11.2025</w:t>
            </w:r>
            <w:r w:rsidR="00A50757">
              <w:t xml:space="preserve"> року</w:t>
            </w:r>
            <w:r>
              <w:t xml:space="preserve"> по </w:t>
            </w:r>
            <w:r w:rsidR="00A50757">
              <w:t>31.</w:t>
            </w:r>
            <w:r w:rsidR="00F30B0F">
              <w:t>03.2026 року</w:t>
            </w:r>
            <w:r w:rsidR="00A50757">
              <w:t xml:space="preserve"> </w:t>
            </w:r>
            <w:r>
              <w:t>(включно) природний газ бюджетним установам, за ціною, що становить 16 390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наперед),</w:t>
            </w:r>
            <w:r>
              <w:rPr>
                <w:sz w:val="28"/>
                <w:szCs w:val="28"/>
              </w:rPr>
              <w:t xml:space="preserve"> </w:t>
            </w:r>
            <w:r w:rsidRPr="00264B32">
              <w:t xml:space="preserve">крім того тариф на послуги транспортування природного газу для внутрішньої точки виходу з газотранспортної системи – </w:t>
            </w:r>
            <w:r w:rsidR="00A50757">
              <w:t>501,97</w:t>
            </w:r>
            <w:r w:rsidRPr="00264B32">
              <w:t xml:space="preserve"> грн. без ПДВ, коефіцієнт, який застосовується при замовленні потужності на добу наперед у відповідному періоді на рівні </w:t>
            </w:r>
            <w:r>
              <w:t xml:space="preserve">1,10 </w:t>
            </w:r>
            <w:r w:rsidRPr="00264B32">
              <w:t xml:space="preserve">умовних одиниць, всього з коефіцієнтом – </w:t>
            </w:r>
            <w:r w:rsidR="00A50757">
              <w:t>552,167</w:t>
            </w:r>
            <w:r>
              <w:t xml:space="preserve"> грн., крім того ПДВ </w:t>
            </w:r>
            <w:r w:rsidRPr="00264B32">
              <w:t xml:space="preserve">20% - </w:t>
            </w:r>
            <w:r w:rsidR="00A50757">
              <w:t>110,43</w:t>
            </w:r>
            <w:r w:rsidRPr="00264B32">
              <w:t xml:space="preserve"> грн., всього з ПДВ </w:t>
            </w:r>
            <w:r w:rsidR="00A50757">
              <w:t>662,60</w:t>
            </w:r>
            <w:r w:rsidRPr="00264B32">
              <w:t xml:space="preserve"> грн. за 1000 куб. м. </w:t>
            </w:r>
            <w:r>
              <w:t xml:space="preserve">газу. </w:t>
            </w:r>
            <w:r w:rsidRPr="00264B32">
              <w:t xml:space="preserve">Всього ціна газу за 1000 куб. м з ПДВ, з урахуванням тарифу на послуги транспортування та коефіцієнту, який застосовується при замовленні потужності на добу наперед, становить </w:t>
            </w:r>
            <w:r w:rsidR="00A50757">
              <w:t>17052,60</w:t>
            </w:r>
            <w:r w:rsidRPr="00264B32">
              <w:t xml:space="preserve"> грн.</w:t>
            </w:r>
            <w:r>
              <w:t xml:space="preserve"> з ПДВ.</w:t>
            </w:r>
            <w:r w:rsidRPr="00264B32">
              <w:t xml:space="preserve"> </w:t>
            </w:r>
          </w:p>
          <w:p w:rsidR="00BB200C" w:rsidRPr="00FB47C6" w:rsidRDefault="00FB47C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Очікувана вар</w:t>
            </w:r>
            <w:r w:rsidR="00BF15E7">
              <w:rPr>
                <w:color w:val="000000"/>
                <w:lang w:eastAsia="en-US"/>
              </w:rPr>
              <w:t xml:space="preserve">тість предмета закупівлі на </w:t>
            </w:r>
            <w:r w:rsidR="00F30B0F">
              <w:t>листопад 2025</w:t>
            </w:r>
            <w:r w:rsidR="00F30B0F" w:rsidRPr="00264B32">
              <w:t xml:space="preserve"> </w:t>
            </w:r>
            <w:r w:rsidR="00F30B0F">
              <w:t xml:space="preserve">року – </w:t>
            </w:r>
            <w:proofErr w:type="spellStart"/>
            <w:r w:rsidR="00F30B0F">
              <w:t>березнь</w:t>
            </w:r>
            <w:proofErr w:type="spellEnd"/>
            <w:r w:rsidR="00F30B0F">
              <w:t xml:space="preserve"> 2026 року </w:t>
            </w:r>
            <w:r>
              <w:rPr>
                <w:color w:val="000000"/>
                <w:lang w:eastAsia="en-US"/>
              </w:rPr>
              <w:t>становить (</w:t>
            </w:r>
            <w:r w:rsidR="00A50757">
              <w:rPr>
                <w:color w:val="000000"/>
                <w:lang w:eastAsia="en-US"/>
              </w:rPr>
              <w:t>17052,60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грн.за</w:t>
            </w:r>
            <w:proofErr w:type="spellEnd"/>
            <w:r>
              <w:rPr>
                <w:color w:val="000000"/>
                <w:lang w:eastAsia="en-US"/>
              </w:rPr>
              <w:t xml:space="preserve"> 1</w:t>
            </w:r>
            <w:r w:rsidR="00A50757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тис.куб.метрів</w:t>
            </w:r>
            <w:proofErr w:type="spellEnd"/>
            <w:r>
              <w:rPr>
                <w:color w:val="000000"/>
                <w:lang w:eastAsia="en-US"/>
              </w:rPr>
              <w:t xml:space="preserve">  х </w:t>
            </w:r>
            <w:r w:rsidR="00F30B0F">
              <w:rPr>
                <w:color w:val="000000"/>
                <w:lang w:eastAsia="en-US"/>
              </w:rPr>
              <w:t>213</w:t>
            </w:r>
            <w:r>
              <w:rPr>
                <w:color w:val="000000"/>
                <w:lang w:eastAsia="en-US"/>
              </w:rPr>
              <w:t xml:space="preserve"> тис.м3) </w:t>
            </w:r>
            <w:r w:rsidR="00F30B0F">
              <w:rPr>
                <w:color w:val="000000"/>
                <w:lang w:eastAsia="en-US"/>
              </w:rPr>
              <w:t>3 632 203,80</w:t>
            </w:r>
            <w:r w:rsidR="00BD560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гривень.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81EE7"/>
    <w:rsid w:val="000A3CA6"/>
    <w:rsid w:val="000A3FD7"/>
    <w:rsid w:val="001D3DCE"/>
    <w:rsid w:val="00275A2F"/>
    <w:rsid w:val="00385FEF"/>
    <w:rsid w:val="003E1405"/>
    <w:rsid w:val="005A6F58"/>
    <w:rsid w:val="005D3261"/>
    <w:rsid w:val="00723464"/>
    <w:rsid w:val="00901D8D"/>
    <w:rsid w:val="00937F71"/>
    <w:rsid w:val="0095213A"/>
    <w:rsid w:val="00955681"/>
    <w:rsid w:val="00984BCB"/>
    <w:rsid w:val="00A50757"/>
    <w:rsid w:val="00A537E3"/>
    <w:rsid w:val="00A53B32"/>
    <w:rsid w:val="00BB200C"/>
    <w:rsid w:val="00BD560F"/>
    <w:rsid w:val="00BF15E7"/>
    <w:rsid w:val="00C02736"/>
    <w:rsid w:val="00C82287"/>
    <w:rsid w:val="00C84D83"/>
    <w:rsid w:val="00D6178B"/>
    <w:rsid w:val="00D7716D"/>
    <w:rsid w:val="00D91C79"/>
    <w:rsid w:val="00F30B0F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2025-10-15T07:22:00Z</cp:lastPrinted>
  <dcterms:created xsi:type="dcterms:W3CDTF">2022-10-26T05:22:00Z</dcterms:created>
  <dcterms:modified xsi:type="dcterms:W3CDTF">2025-10-15T08:57:00Z</dcterms:modified>
</cp:coreProperties>
</file>