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EF" w:rsidRDefault="00385FEF" w:rsidP="00FE4AB5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Додаток 1</w:t>
      </w: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3188"/>
        <w:gridCol w:w="6381"/>
      </w:tblGrid>
      <w:tr w:rsidR="00BB200C" w:rsidRPr="00CB1FE2" w:rsidTr="00A537E3">
        <w:trPr>
          <w:trHeight w:val="829"/>
        </w:trPr>
        <w:tc>
          <w:tcPr>
            <w:tcW w:w="9925" w:type="dxa"/>
            <w:gridSpan w:val="3"/>
          </w:tcPr>
          <w:p w:rsidR="00BB200C" w:rsidRPr="00BB200C" w:rsidRDefault="00BB200C" w:rsidP="00BB200C">
            <w:pPr>
              <w:jc w:val="center"/>
              <w:rPr>
                <w:color w:val="000000"/>
              </w:rPr>
            </w:pPr>
            <w:r w:rsidRPr="00BB200C">
              <w:rPr>
                <w:color w:val="000000"/>
              </w:rPr>
              <w:t xml:space="preserve">Обґрунтування технічних та якісних характеристик </w:t>
            </w:r>
          </w:p>
          <w:p w:rsidR="00BB200C" w:rsidRPr="00BB200C" w:rsidRDefault="00BB200C" w:rsidP="00BB200C">
            <w:pPr>
              <w:jc w:val="center"/>
              <w:rPr>
                <w:color w:val="000000"/>
              </w:rPr>
            </w:pPr>
            <w:r w:rsidRPr="00BB200C">
              <w:rPr>
                <w:color w:val="000000"/>
              </w:rPr>
              <w:t>предмета закупівлі, розміру бюджетного призначення,</w:t>
            </w:r>
          </w:p>
          <w:p w:rsidR="00BB200C" w:rsidRPr="00CB1FE2" w:rsidRDefault="00BB200C" w:rsidP="00BB200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очікуваної вартості предмета закупівлі</w:t>
            </w:r>
          </w:p>
        </w:tc>
      </w:tr>
      <w:tr w:rsidR="00BB200C" w:rsidRPr="00BB200C" w:rsidTr="00FB47C6">
        <w:trPr>
          <w:trHeight w:val="597"/>
        </w:trPr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BB200C" w:rsidRPr="00501B19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B19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6381" w:type="dxa"/>
          </w:tcPr>
          <w:p w:rsidR="00501B19" w:rsidRPr="00501B19" w:rsidRDefault="00501B19" w:rsidP="00501B19">
            <w:pPr>
              <w:jc w:val="center"/>
              <w:rPr>
                <w:bCs/>
                <w:color w:val="000000"/>
              </w:rPr>
            </w:pPr>
            <w:r w:rsidRPr="00501B19">
              <w:rPr>
                <w:bCs/>
                <w:color w:val="000000"/>
              </w:rPr>
              <w:t xml:space="preserve">Послуги з технічного обслуговування та ремонту шаф пожежних кран-комплектів </w:t>
            </w:r>
          </w:p>
          <w:p w:rsidR="009C5029" w:rsidRPr="00501B19" w:rsidRDefault="00501B19" w:rsidP="00501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01B19">
              <w:rPr>
                <w:bCs/>
                <w:color w:val="000000"/>
              </w:rPr>
              <w:t xml:space="preserve"> код ДК 021:2015 – </w:t>
            </w:r>
            <w:r w:rsidRPr="00501B19">
              <w:rPr>
                <w:rFonts w:eastAsiaTheme="minorHAnsi"/>
              </w:rPr>
              <w:t>50410000-2  “Послуги з ремонту і технічного обслуговування вимірювальних, випробувальних і контрольних приладів”</w:t>
            </w:r>
          </w:p>
          <w:p w:rsidR="00BB200C" w:rsidRPr="00501B19" w:rsidRDefault="009C5029" w:rsidP="00501B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200C"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6178B"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ідентифікатор закупівлі: UA-</w:t>
            </w:r>
            <w:r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BB200C"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1B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6178B"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1B1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B200C"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01B19">
              <w:rPr>
                <w:rFonts w:ascii="Times New Roman" w:hAnsi="Times New Roman"/>
                <w:color w:val="000000"/>
                <w:sz w:val="24"/>
                <w:szCs w:val="24"/>
              </w:rPr>
              <w:t>05103</w:t>
            </w:r>
            <w:r w:rsidR="00BB200C" w:rsidRPr="00501B19">
              <w:rPr>
                <w:rFonts w:ascii="Times New Roman" w:hAnsi="Times New Roman"/>
                <w:color w:val="000000"/>
                <w:sz w:val="24"/>
                <w:szCs w:val="24"/>
              </w:rPr>
              <w:t>-a)</w:t>
            </w:r>
          </w:p>
        </w:tc>
      </w:tr>
      <w:tr w:rsidR="00BB200C" w:rsidRPr="00BB200C" w:rsidTr="00FB47C6"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6381" w:type="dxa"/>
          </w:tcPr>
          <w:p w:rsidR="00221A6B" w:rsidRDefault="00221A6B" w:rsidP="00221A6B">
            <w:pPr>
              <w:pStyle w:val="10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</w:rPr>
            </w:pPr>
            <w:r w:rsidRPr="005B3347">
              <w:rPr>
                <w:rFonts w:ascii="Times New Roman" w:hAnsi="Times New Roman"/>
                <w:szCs w:val="24"/>
              </w:rPr>
              <w:t>Технічні та якісні характеристики предмета закупівлі визначені відповідно до потреб Головного управління ДПС у Черкаській області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E1405" w:rsidRPr="00BB200C" w:rsidRDefault="00221A6B" w:rsidP="00221A6B">
            <w:pPr>
              <w:jc w:val="both"/>
            </w:pPr>
            <w:r>
              <w:rPr>
                <w:bCs/>
              </w:rPr>
              <w:t xml:space="preserve">     </w:t>
            </w:r>
            <w:bookmarkStart w:id="1" w:name="_Hlk123048008"/>
            <w:r>
              <w:rPr>
                <w:rFonts w:eastAsiaTheme="minorHAnsi"/>
              </w:rPr>
              <w:t>І</w:t>
            </w:r>
            <w:r w:rsidRPr="00987325">
              <w:rPr>
                <w:rFonts w:eastAsiaTheme="minorHAnsi"/>
              </w:rPr>
              <w:t xml:space="preserve">нформація про необхідні технічні, якісні та кількісні характеристики предмета закупівлі та технічна специфікація </w:t>
            </w:r>
            <w:bookmarkEnd w:id="1"/>
            <w:r w:rsidRPr="00987325">
              <w:rPr>
                <w:rFonts w:eastAsiaTheme="minorHAnsi"/>
              </w:rPr>
              <w:t>визначена</w:t>
            </w:r>
            <w:r w:rsidRPr="00987325">
              <w:rPr>
                <w:color w:val="000000"/>
                <w:lang w:eastAsia="zh-CN"/>
              </w:rPr>
              <w:t xml:space="preserve"> в Додатку №4 </w:t>
            </w:r>
            <w:r>
              <w:rPr>
                <w:color w:val="000000"/>
                <w:lang w:eastAsia="zh-CN"/>
              </w:rPr>
              <w:t>до Т</w:t>
            </w:r>
            <w:r w:rsidRPr="00987325">
              <w:rPr>
                <w:color w:val="000000"/>
                <w:lang w:eastAsia="zh-CN"/>
              </w:rPr>
              <w:t>ендерної документації</w:t>
            </w:r>
            <w:r>
              <w:rPr>
                <w:color w:val="000000"/>
                <w:lang w:eastAsia="zh-CN"/>
              </w:rPr>
              <w:t xml:space="preserve"> </w:t>
            </w:r>
          </w:p>
        </w:tc>
      </w:tr>
      <w:tr w:rsidR="00BB200C" w:rsidRPr="00BB200C" w:rsidTr="00FB47C6">
        <w:tc>
          <w:tcPr>
            <w:tcW w:w="356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BB200C" w:rsidRPr="00BB200C" w:rsidRDefault="00BB200C" w:rsidP="00D8047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00C">
              <w:rPr>
                <w:rFonts w:ascii="Times New Roman" w:hAnsi="Times New Roman"/>
                <w:sz w:val="24"/>
                <w:szCs w:val="24"/>
              </w:rPr>
              <w:t>Обґрунтування вартості предмету закупівлі, розміру бюджетного призначення</w:t>
            </w:r>
          </w:p>
        </w:tc>
        <w:tc>
          <w:tcPr>
            <w:tcW w:w="6381" w:type="dxa"/>
          </w:tcPr>
          <w:p w:rsidR="00FB47C6" w:rsidRDefault="00FB47C6" w:rsidP="00FB47C6">
            <w:pPr>
              <w:ind w:firstLine="45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на </w:t>
            </w:r>
            <w:r w:rsidR="006F61A0">
              <w:rPr>
                <w:lang w:eastAsia="en-US"/>
              </w:rPr>
              <w:t xml:space="preserve">виконання підпункту 6 пункту 2.2 глави 2 розділу </w:t>
            </w:r>
            <w:r w:rsidR="006F61A0">
              <w:rPr>
                <w:lang w:val="en-US" w:eastAsia="en-US"/>
              </w:rPr>
              <w:t>V</w:t>
            </w:r>
            <w:r w:rsidR="006F61A0">
              <w:rPr>
                <w:lang w:eastAsia="en-US"/>
              </w:rPr>
              <w:t xml:space="preserve"> Правил пожежної безпеки України щодо конструкції вбудованих шаф пожежних кран-комплектів виникла необхідність заміни існуючих дерев</w:t>
            </w:r>
            <w:r w:rsidR="006F61A0" w:rsidRPr="006F61A0">
              <w:rPr>
                <w:lang w:eastAsia="en-US"/>
              </w:rPr>
              <w:t xml:space="preserve">’яних </w:t>
            </w:r>
            <w:r w:rsidR="006F61A0">
              <w:rPr>
                <w:lang w:eastAsia="en-US"/>
              </w:rPr>
              <w:t>конструкцій дверей вбудованих шаф на металеві, що забезпечують провітрювання шаф, пристосовані для опломбування та візуального огляду їх без розкривання.</w:t>
            </w:r>
            <w:r w:rsidR="004A23DA" w:rsidRPr="00E44AE7">
              <w:rPr>
                <w:bCs/>
              </w:rPr>
              <w:t xml:space="preserve"> </w:t>
            </w:r>
            <w:r w:rsidR="004A23DA">
              <w:rPr>
                <w:lang w:eastAsia="en-US"/>
              </w:rPr>
              <w:t xml:space="preserve"> </w:t>
            </w:r>
          </w:p>
          <w:p w:rsidR="00BB200C" w:rsidRPr="00FB47C6" w:rsidRDefault="00FB47C6" w:rsidP="006F61A0">
            <w:pPr>
              <w:ind w:firstLine="45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Очікувана вартість предмета закупівлі на 2024 рік становить </w:t>
            </w:r>
            <w:r w:rsidR="006F61A0">
              <w:rPr>
                <w:color w:val="000000"/>
                <w:lang w:eastAsia="en-US"/>
              </w:rPr>
              <w:t>281 005</w:t>
            </w:r>
            <w:r w:rsidR="004A23DA">
              <w:rPr>
                <w:color w:val="000000"/>
                <w:lang w:eastAsia="en-US"/>
              </w:rPr>
              <w:t>,</w:t>
            </w:r>
            <w:r w:rsidR="006F61A0">
              <w:rPr>
                <w:color w:val="000000"/>
                <w:lang w:eastAsia="en-US"/>
              </w:rPr>
              <w:t>00</w:t>
            </w:r>
            <w:r w:rsidR="004A23DA">
              <w:rPr>
                <w:color w:val="000000"/>
                <w:lang w:eastAsia="en-US"/>
              </w:rPr>
              <w:t xml:space="preserve"> грн.</w:t>
            </w:r>
          </w:p>
        </w:tc>
      </w:tr>
    </w:tbl>
    <w:p w:rsidR="00937F71" w:rsidRPr="00BB200C" w:rsidRDefault="00937F71" w:rsidP="00FB47C6"/>
    <w:sectPr w:rsidR="00937F71" w:rsidRPr="00BB200C" w:rsidSect="00FB47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FFF"/>
    <w:multiLevelType w:val="hybridMultilevel"/>
    <w:tmpl w:val="693CB42A"/>
    <w:lvl w:ilvl="0" w:tplc="7054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EE7"/>
    <w:rsid w:val="00081EE7"/>
    <w:rsid w:val="000A3CA6"/>
    <w:rsid w:val="000A3FD7"/>
    <w:rsid w:val="001D3DCE"/>
    <w:rsid w:val="00221A6B"/>
    <w:rsid w:val="00241E0D"/>
    <w:rsid w:val="002E32E6"/>
    <w:rsid w:val="00385FEF"/>
    <w:rsid w:val="003E1405"/>
    <w:rsid w:val="0044695A"/>
    <w:rsid w:val="004A23DA"/>
    <w:rsid w:val="00501B19"/>
    <w:rsid w:val="0057491B"/>
    <w:rsid w:val="005A6F58"/>
    <w:rsid w:val="005C0270"/>
    <w:rsid w:val="005D3261"/>
    <w:rsid w:val="006F61A0"/>
    <w:rsid w:val="00901D8D"/>
    <w:rsid w:val="00937F71"/>
    <w:rsid w:val="0095213A"/>
    <w:rsid w:val="00955681"/>
    <w:rsid w:val="00984BCB"/>
    <w:rsid w:val="009C5029"/>
    <w:rsid w:val="00A537E3"/>
    <w:rsid w:val="00BB200C"/>
    <w:rsid w:val="00C02736"/>
    <w:rsid w:val="00C84D83"/>
    <w:rsid w:val="00D6178B"/>
    <w:rsid w:val="00D7716D"/>
    <w:rsid w:val="00D91C79"/>
    <w:rsid w:val="00FB10C0"/>
    <w:rsid w:val="00FB47C6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1">
    <w:name w:val="Знак Знак1 Знак Знак Знак Знак Знак Знак Знак Знак"/>
    <w:basedOn w:val="a"/>
    <w:rsid w:val="00984BCB"/>
    <w:rPr>
      <w:rFonts w:ascii="Verdana" w:eastAsia="Tahoma" w:hAnsi="Verdana" w:cs="Verdana"/>
      <w:sz w:val="20"/>
      <w:szCs w:val="20"/>
      <w:lang w:val="en-US" w:eastAsia="en-US"/>
    </w:rPr>
  </w:style>
  <w:style w:type="character" w:customStyle="1" w:styleId="js-apiid">
    <w:name w:val="js-apiid"/>
    <w:basedOn w:val="a0"/>
    <w:rsid w:val="00984BCB"/>
  </w:style>
  <w:style w:type="paragraph" w:customStyle="1" w:styleId="10">
    <w:name w:val="Абзац списка1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"/>
    <w:link w:val="ListParagraphChar"/>
    <w:uiPriority w:val="34"/>
    <w:qFormat/>
    <w:rsid w:val="00984BCB"/>
    <w:pPr>
      <w:ind w:left="720"/>
      <w:contextualSpacing/>
    </w:pPr>
    <w:rPr>
      <w:rFonts w:ascii="Calibri" w:eastAsia="Calibri" w:hAnsi="Calibri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10"/>
    <w:uiPriority w:val="34"/>
    <w:locked/>
    <w:rsid w:val="00984BC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rsid w:val="00984BCB"/>
    <w:rPr>
      <w:b/>
      <w:bCs/>
      <w:spacing w:val="1"/>
      <w:sz w:val="25"/>
      <w:szCs w:val="25"/>
      <w:u w:val="single"/>
      <w:lang w:bidi="ar-SA"/>
    </w:rPr>
  </w:style>
  <w:style w:type="paragraph" w:customStyle="1" w:styleId="a6">
    <w:name w:val="Знак Знак"/>
    <w:basedOn w:val="a"/>
    <w:rsid w:val="00385FEF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BB20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3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26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2024-09-17T08:23:00Z</cp:lastPrinted>
  <dcterms:created xsi:type="dcterms:W3CDTF">2022-10-26T05:22:00Z</dcterms:created>
  <dcterms:modified xsi:type="dcterms:W3CDTF">2024-11-25T06:19:00Z</dcterms:modified>
</cp:coreProperties>
</file>