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F5" w:rsidRPr="00FC36D5" w:rsidRDefault="001F69F5" w:rsidP="001F69F5">
      <w:pPr>
        <w:spacing w:after="0" w:line="240" w:lineRule="auto"/>
        <w:jc w:val="right"/>
        <w:rPr>
          <w:rFonts w:ascii="Times New Roman" w:eastAsia="Times New Roman" w:hAnsi="Times New Roman" w:cs="Times New Roman"/>
          <w:color w:val="000000"/>
          <w:sz w:val="24"/>
          <w:szCs w:val="24"/>
          <w:lang w:val="en-US" w:eastAsia="uk-UA"/>
        </w:rPr>
      </w:pPr>
      <w:bookmarkStart w:id="0" w:name="_GoBack"/>
      <w:bookmarkEnd w:id="0"/>
      <w:r>
        <w:rPr>
          <w:rFonts w:ascii="Times New Roman" w:eastAsia="Times New Roman" w:hAnsi="Times New Roman" w:cs="Times New Roman"/>
          <w:color w:val="000000"/>
          <w:sz w:val="24"/>
          <w:szCs w:val="24"/>
          <w:lang w:eastAsia="uk-UA"/>
        </w:rPr>
        <w:t xml:space="preserve">Додаток </w:t>
      </w:r>
    </w:p>
    <w:p w:rsidR="001F69F5" w:rsidRPr="00AF6D46" w:rsidRDefault="001F69F5" w:rsidP="001F69F5">
      <w:pPr>
        <w:spacing w:after="0" w:line="240" w:lineRule="auto"/>
        <w:jc w:val="right"/>
        <w:rPr>
          <w:rFonts w:ascii="Times New Roman" w:eastAsia="Times New Roman" w:hAnsi="Times New Roman" w:cs="Times New Roman"/>
          <w:color w:val="000000"/>
          <w:sz w:val="24"/>
          <w:szCs w:val="24"/>
          <w:lang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35"/>
        <w:gridCol w:w="6379"/>
      </w:tblGrid>
      <w:tr w:rsidR="001F69F5" w:rsidRPr="00AF6D46" w:rsidTr="005868D1">
        <w:tc>
          <w:tcPr>
            <w:tcW w:w="9889" w:type="dxa"/>
            <w:gridSpan w:val="3"/>
            <w:shd w:val="clear" w:color="auto" w:fill="auto"/>
          </w:tcPr>
          <w:p w:rsidR="001F69F5" w:rsidRPr="00AF6D46" w:rsidRDefault="001F69F5" w:rsidP="005868D1">
            <w:pPr>
              <w:spacing w:after="0" w:line="240" w:lineRule="auto"/>
              <w:jc w:val="center"/>
              <w:rPr>
                <w:rFonts w:ascii="Times New Roman" w:eastAsia="Times New Roman" w:hAnsi="Times New Roman" w:cs="Times New Roman"/>
                <w:color w:val="000000"/>
                <w:sz w:val="24"/>
                <w:szCs w:val="24"/>
                <w:lang w:eastAsia="uk-UA"/>
              </w:rPr>
            </w:pPr>
            <w:r w:rsidRPr="00AF6D46">
              <w:rPr>
                <w:rFonts w:ascii="Times New Roman" w:eastAsia="Times New Roman" w:hAnsi="Times New Roman" w:cs="Times New Roman"/>
                <w:color w:val="000000"/>
                <w:sz w:val="24"/>
                <w:szCs w:val="24"/>
                <w:lang w:eastAsia="uk-UA"/>
              </w:rPr>
              <w:t xml:space="preserve">Обґрунтування технічних та якісних характеристик </w:t>
            </w:r>
          </w:p>
          <w:p w:rsidR="001F69F5" w:rsidRPr="00AF6D46" w:rsidRDefault="001F69F5" w:rsidP="005868D1">
            <w:pPr>
              <w:spacing w:after="0" w:line="240" w:lineRule="auto"/>
              <w:jc w:val="center"/>
              <w:rPr>
                <w:rFonts w:ascii="Times New Roman" w:eastAsia="Times New Roman" w:hAnsi="Times New Roman" w:cs="Times New Roman"/>
                <w:color w:val="000000"/>
                <w:sz w:val="24"/>
                <w:szCs w:val="24"/>
                <w:lang w:eastAsia="uk-UA"/>
              </w:rPr>
            </w:pPr>
            <w:r w:rsidRPr="00AF6D46">
              <w:rPr>
                <w:rFonts w:ascii="Times New Roman" w:eastAsia="Times New Roman" w:hAnsi="Times New Roman" w:cs="Times New Roman"/>
                <w:color w:val="000000"/>
                <w:sz w:val="24"/>
                <w:szCs w:val="24"/>
                <w:lang w:eastAsia="uk-UA"/>
              </w:rPr>
              <w:t>предмета закупівлі, розміру бюджетного призначення,</w:t>
            </w:r>
          </w:p>
          <w:p w:rsidR="001F69F5" w:rsidRPr="00AF6D46" w:rsidRDefault="001F69F5" w:rsidP="005868D1">
            <w:pPr>
              <w:spacing w:after="0" w:line="240" w:lineRule="auto"/>
              <w:jc w:val="center"/>
              <w:rPr>
                <w:rFonts w:ascii="Times New Roman" w:eastAsia="Times New Roman" w:hAnsi="Times New Roman" w:cs="Times New Roman"/>
                <w:color w:val="000000"/>
                <w:sz w:val="24"/>
                <w:szCs w:val="24"/>
                <w:lang w:eastAsia="uk-UA"/>
              </w:rPr>
            </w:pPr>
            <w:r w:rsidRPr="00AF6D46">
              <w:rPr>
                <w:rFonts w:ascii="Times New Roman" w:eastAsia="Times New Roman" w:hAnsi="Times New Roman" w:cs="Times New Roman"/>
                <w:color w:val="000000"/>
                <w:sz w:val="24"/>
                <w:szCs w:val="24"/>
                <w:lang w:eastAsia="uk-UA"/>
              </w:rPr>
              <w:t xml:space="preserve"> очікуваної вартості предмета закупівлі</w:t>
            </w:r>
          </w:p>
        </w:tc>
      </w:tr>
      <w:tr w:rsidR="001F69F5" w:rsidRPr="00AF6D46" w:rsidTr="005868D1">
        <w:trPr>
          <w:trHeight w:val="724"/>
        </w:trPr>
        <w:tc>
          <w:tcPr>
            <w:tcW w:w="675" w:type="dxa"/>
            <w:shd w:val="clear" w:color="auto" w:fill="auto"/>
          </w:tcPr>
          <w:p w:rsidR="001F69F5" w:rsidRPr="00AF6D46" w:rsidRDefault="001F69F5" w:rsidP="005868D1">
            <w:pPr>
              <w:spacing w:after="0" w:line="240" w:lineRule="auto"/>
              <w:rPr>
                <w:rFonts w:ascii="Times New Roman" w:eastAsia="Times New Roman" w:hAnsi="Times New Roman" w:cs="Times New Roman"/>
                <w:color w:val="000000"/>
                <w:sz w:val="24"/>
                <w:szCs w:val="24"/>
                <w:lang w:eastAsia="uk-UA"/>
              </w:rPr>
            </w:pPr>
            <w:r w:rsidRPr="00AF6D46">
              <w:rPr>
                <w:rFonts w:ascii="Times New Roman" w:eastAsia="Times New Roman" w:hAnsi="Times New Roman" w:cs="Times New Roman"/>
                <w:color w:val="000000"/>
                <w:sz w:val="24"/>
                <w:szCs w:val="24"/>
                <w:lang w:eastAsia="uk-UA"/>
              </w:rPr>
              <w:t>1</w:t>
            </w:r>
          </w:p>
        </w:tc>
        <w:tc>
          <w:tcPr>
            <w:tcW w:w="2835" w:type="dxa"/>
            <w:shd w:val="clear" w:color="auto" w:fill="auto"/>
          </w:tcPr>
          <w:p w:rsidR="001F69F5" w:rsidRPr="00AF6D46" w:rsidRDefault="001F69F5" w:rsidP="005868D1">
            <w:pPr>
              <w:spacing w:after="0" w:line="240" w:lineRule="auto"/>
              <w:rPr>
                <w:rFonts w:ascii="Times New Roman" w:eastAsia="Times New Roman" w:hAnsi="Times New Roman" w:cs="Times New Roman"/>
                <w:color w:val="000000"/>
                <w:sz w:val="24"/>
                <w:szCs w:val="24"/>
                <w:lang w:eastAsia="uk-UA"/>
              </w:rPr>
            </w:pPr>
            <w:r w:rsidRPr="00AF6D46">
              <w:rPr>
                <w:rFonts w:ascii="Times New Roman" w:eastAsia="Times New Roman" w:hAnsi="Times New Roman" w:cs="Times New Roman"/>
                <w:color w:val="000000"/>
                <w:sz w:val="24"/>
                <w:szCs w:val="24"/>
                <w:lang w:eastAsia="uk-UA"/>
              </w:rPr>
              <w:t>Назва предмета закупівлі</w:t>
            </w:r>
          </w:p>
        </w:tc>
        <w:tc>
          <w:tcPr>
            <w:tcW w:w="6379" w:type="dxa"/>
            <w:shd w:val="clear" w:color="auto" w:fill="auto"/>
          </w:tcPr>
          <w:p w:rsidR="001F69F5" w:rsidRPr="001F69F5" w:rsidRDefault="001F69F5" w:rsidP="005868D1">
            <w:pPr>
              <w:keepNext/>
              <w:keepLines/>
              <w:spacing w:after="0" w:line="240" w:lineRule="auto"/>
              <w:jc w:val="center"/>
              <w:outlineLvl w:val="2"/>
              <w:rPr>
                <w:rFonts w:ascii="Times New Roman" w:eastAsiaTheme="majorEastAsia" w:hAnsi="Times New Roman" w:cs="Times New Roman"/>
                <w:bCs/>
                <w:sz w:val="24"/>
                <w:szCs w:val="24"/>
              </w:rPr>
            </w:pPr>
            <w:r w:rsidRPr="00AF6D46">
              <w:rPr>
                <w:rFonts w:ascii="Times New Roman" w:eastAsiaTheme="majorEastAsia" w:hAnsi="Times New Roman" w:cs="Times New Roman"/>
                <w:bCs/>
                <w:kern w:val="36"/>
                <w:sz w:val="24"/>
                <w:szCs w:val="24"/>
                <w:bdr w:val="none" w:sz="0" w:space="0" w:color="auto" w:frame="1"/>
                <w:lang w:val="ru-RU" w:eastAsia="ru-RU"/>
              </w:rPr>
              <w:t xml:space="preserve">за </w:t>
            </w:r>
            <w:r w:rsidRPr="00AF6D46">
              <w:rPr>
                <w:rFonts w:ascii="Times New Roman" w:eastAsiaTheme="majorEastAsia" w:hAnsi="Times New Roman" w:cs="Times New Roman"/>
                <w:bCs/>
                <w:iCs/>
                <w:kern w:val="2"/>
                <w:sz w:val="24"/>
                <w:szCs w:val="24"/>
                <w:lang w:eastAsia="zh-CN"/>
              </w:rPr>
              <w:t xml:space="preserve">ДК 021:2015: </w:t>
            </w:r>
            <w:r w:rsidRPr="001F69F5">
              <w:rPr>
                <w:rFonts w:ascii="Times New Roman" w:eastAsiaTheme="majorEastAsia" w:hAnsi="Times New Roman" w:cs="Times New Roman"/>
                <w:bCs/>
                <w:sz w:val="24"/>
                <w:szCs w:val="24"/>
                <w:bdr w:val="none" w:sz="0" w:space="0" w:color="auto" w:frame="1"/>
                <w:shd w:val="clear" w:color="auto" w:fill="FDFEFD"/>
                <w:lang w:val="ru-RU"/>
              </w:rPr>
              <w:t xml:space="preserve">79620000-6 </w:t>
            </w:r>
            <w:r w:rsidRPr="00AF6D46">
              <w:rPr>
                <w:rFonts w:ascii="Times New Roman" w:eastAsiaTheme="majorEastAsia" w:hAnsi="Times New Roman" w:cs="Times New Roman"/>
                <w:bCs/>
                <w:sz w:val="24"/>
                <w:szCs w:val="24"/>
                <w:bdr w:val="none" w:sz="0" w:space="0" w:color="auto" w:frame="1"/>
                <w:shd w:val="clear" w:color="auto" w:fill="FDFEFD"/>
              </w:rPr>
              <w:t xml:space="preserve">Послуги </w:t>
            </w:r>
            <w:r>
              <w:rPr>
                <w:rFonts w:ascii="Times New Roman" w:eastAsiaTheme="majorEastAsia" w:hAnsi="Times New Roman" w:cs="Times New Roman"/>
                <w:bCs/>
                <w:sz w:val="24"/>
                <w:szCs w:val="24"/>
                <w:bdr w:val="none" w:sz="0" w:space="0" w:color="auto" w:frame="1"/>
                <w:shd w:val="clear" w:color="auto" w:fill="FDFEFD"/>
              </w:rPr>
              <w:t xml:space="preserve">з господарського забезпечення </w:t>
            </w:r>
            <w:proofErr w:type="spellStart"/>
            <w:proofErr w:type="gramStart"/>
            <w:r>
              <w:rPr>
                <w:rFonts w:ascii="Times New Roman" w:eastAsiaTheme="majorEastAsia" w:hAnsi="Times New Roman" w:cs="Times New Roman"/>
                <w:bCs/>
                <w:sz w:val="24"/>
                <w:szCs w:val="24"/>
                <w:bdr w:val="none" w:sz="0" w:space="0" w:color="auto" w:frame="1"/>
                <w:shd w:val="clear" w:color="auto" w:fill="FDFEFD"/>
              </w:rPr>
              <w:t>адм</w:t>
            </w:r>
            <w:proofErr w:type="gramEnd"/>
            <w:r>
              <w:rPr>
                <w:rFonts w:ascii="Times New Roman" w:eastAsiaTheme="majorEastAsia" w:hAnsi="Times New Roman" w:cs="Times New Roman"/>
                <w:bCs/>
                <w:sz w:val="24"/>
                <w:szCs w:val="24"/>
                <w:bdr w:val="none" w:sz="0" w:space="0" w:color="auto" w:frame="1"/>
                <w:shd w:val="clear" w:color="auto" w:fill="FDFEFD"/>
              </w:rPr>
              <w:t>інбудівель</w:t>
            </w:r>
            <w:proofErr w:type="spellEnd"/>
          </w:p>
          <w:p w:rsidR="001F69F5" w:rsidRPr="00AF6D46" w:rsidRDefault="001F69F5" w:rsidP="005868D1">
            <w:pPr>
              <w:keepNext/>
              <w:keepLines/>
              <w:spacing w:after="0" w:line="240" w:lineRule="auto"/>
              <w:jc w:val="center"/>
              <w:outlineLvl w:val="2"/>
              <w:rPr>
                <w:rFonts w:ascii="Times New Roman" w:eastAsiaTheme="majorEastAsia" w:hAnsi="Times New Roman" w:cs="Times New Roman"/>
                <w:bCs/>
                <w:color w:val="6D6D6D"/>
                <w:sz w:val="24"/>
                <w:szCs w:val="24"/>
              </w:rPr>
            </w:pPr>
            <w:r w:rsidRPr="00AF6D46">
              <w:rPr>
                <w:rFonts w:ascii="Times New Roman" w:eastAsiaTheme="majorEastAsia" w:hAnsi="Times New Roman" w:cs="Times New Roman"/>
                <w:bCs/>
                <w:color w:val="000000"/>
                <w:sz w:val="24"/>
                <w:szCs w:val="24"/>
              </w:rPr>
              <w:t>(ідентифікатор закупівлі: UA-</w:t>
            </w:r>
            <w:r>
              <w:rPr>
                <w:rFonts w:ascii="Times New Roman" w:eastAsiaTheme="majorEastAsia" w:hAnsi="Times New Roman" w:cs="Times New Roman"/>
                <w:bCs/>
                <w:color w:val="000000"/>
                <w:sz w:val="24"/>
                <w:szCs w:val="24"/>
                <w:lang w:val="en-US"/>
              </w:rPr>
              <w:t>2023-</w:t>
            </w:r>
            <w:r>
              <w:rPr>
                <w:rFonts w:ascii="Times New Roman" w:eastAsiaTheme="majorEastAsia" w:hAnsi="Times New Roman" w:cs="Times New Roman"/>
                <w:bCs/>
                <w:color w:val="000000"/>
                <w:sz w:val="24"/>
                <w:szCs w:val="24"/>
              </w:rPr>
              <w:t>02-21-012854-</w:t>
            </w:r>
            <w:r>
              <w:rPr>
                <w:rFonts w:ascii="Times New Roman" w:eastAsiaTheme="majorEastAsia" w:hAnsi="Times New Roman" w:cs="Times New Roman"/>
                <w:bCs/>
                <w:color w:val="000000"/>
                <w:sz w:val="24"/>
                <w:szCs w:val="24"/>
                <w:lang w:val="en-US"/>
              </w:rPr>
              <w:t>a</w:t>
            </w:r>
            <w:r w:rsidRPr="00AF6D46">
              <w:rPr>
                <w:rFonts w:ascii="Times New Roman" w:eastAsiaTheme="majorEastAsia" w:hAnsi="Times New Roman" w:cs="Times New Roman"/>
                <w:bCs/>
                <w:color w:val="000000"/>
                <w:sz w:val="24"/>
                <w:szCs w:val="24"/>
              </w:rPr>
              <w:t>)</w:t>
            </w:r>
          </w:p>
        </w:tc>
      </w:tr>
      <w:tr w:rsidR="001F69F5" w:rsidRPr="00AF6D46" w:rsidTr="005868D1">
        <w:trPr>
          <w:trHeight w:val="3440"/>
        </w:trPr>
        <w:tc>
          <w:tcPr>
            <w:tcW w:w="675" w:type="dxa"/>
            <w:shd w:val="clear" w:color="auto" w:fill="auto"/>
          </w:tcPr>
          <w:p w:rsidR="001F69F5" w:rsidRPr="00AF6D46" w:rsidRDefault="001F69F5" w:rsidP="005868D1">
            <w:pPr>
              <w:spacing w:after="0" w:line="240" w:lineRule="auto"/>
              <w:rPr>
                <w:rFonts w:ascii="Times New Roman" w:eastAsia="Times New Roman" w:hAnsi="Times New Roman" w:cs="Times New Roman"/>
                <w:color w:val="000000"/>
                <w:sz w:val="24"/>
                <w:szCs w:val="24"/>
                <w:lang w:eastAsia="uk-UA"/>
              </w:rPr>
            </w:pPr>
            <w:r w:rsidRPr="00AF6D46">
              <w:rPr>
                <w:rFonts w:ascii="Times New Roman" w:eastAsia="Times New Roman" w:hAnsi="Times New Roman" w:cs="Times New Roman"/>
                <w:color w:val="000000"/>
                <w:sz w:val="24"/>
                <w:szCs w:val="24"/>
                <w:lang w:eastAsia="uk-UA"/>
              </w:rPr>
              <w:t>2</w:t>
            </w:r>
          </w:p>
        </w:tc>
        <w:tc>
          <w:tcPr>
            <w:tcW w:w="2835" w:type="dxa"/>
            <w:shd w:val="clear" w:color="auto" w:fill="auto"/>
          </w:tcPr>
          <w:p w:rsidR="001F69F5" w:rsidRPr="00AF6D46" w:rsidRDefault="001F69F5" w:rsidP="005868D1">
            <w:pPr>
              <w:spacing w:after="0" w:line="240" w:lineRule="auto"/>
              <w:rPr>
                <w:rFonts w:ascii="Times New Roman" w:eastAsia="Times New Roman" w:hAnsi="Times New Roman" w:cs="Times New Roman"/>
                <w:color w:val="000000"/>
                <w:sz w:val="24"/>
                <w:szCs w:val="24"/>
                <w:lang w:eastAsia="uk-UA"/>
              </w:rPr>
            </w:pPr>
            <w:r w:rsidRPr="00AF6D46">
              <w:rPr>
                <w:rFonts w:ascii="Times New Roman" w:eastAsia="Times New Roman" w:hAnsi="Times New Roman" w:cs="Times New Roman"/>
                <w:color w:val="000000"/>
                <w:sz w:val="24"/>
                <w:szCs w:val="24"/>
                <w:lang w:eastAsia="uk-UA"/>
              </w:rPr>
              <w:t>Обґрунтування технічних та якісних характеристик предмета закупівлі</w:t>
            </w:r>
          </w:p>
        </w:tc>
        <w:tc>
          <w:tcPr>
            <w:tcW w:w="6379" w:type="dxa"/>
            <w:shd w:val="clear" w:color="auto" w:fill="auto"/>
          </w:tcPr>
          <w:p w:rsidR="001F69F5" w:rsidRPr="00A92910" w:rsidRDefault="001F69F5" w:rsidP="005868D1">
            <w:pPr>
              <w:spacing w:after="0" w:line="240" w:lineRule="auto"/>
              <w:jc w:val="both"/>
              <w:rPr>
                <w:rFonts w:ascii="Times New Roman" w:eastAsia="Times New Roman" w:hAnsi="Times New Roman" w:cs="Times New Roman"/>
                <w:color w:val="000000"/>
                <w:sz w:val="24"/>
                <w:szCs w:val="24"/>
                <w:lang w:eastAsia="zh-CN"/>
              </w:rPr>
            </w:pPr>
            <w:r w:rsidRPr="00A92910">
              <w:rPr>
                <w:rFonts w:ascii="Times New Roman" w:eastAsia="Times New Roman" w:hAnsi="Times New Roman" w:cs="Times New Roman"/>
                <w:color w:val="000000"/>
                <w:sz w:val="24"/>
                <w:szCs w:val="24"/>
                <w:lang w:eastAsia="zh-CN"/>
              </w:rPr>
              <w:t xml:space="preserve">            </w:t>
            </w:r>
            <w:r w:rsidRPr="00AF6D46">
              <w:rPr>
                <w:rFonts w:ascii="Times New Roman" w:eastAsia="Times New Roman" w:hAnsi="Times New Roman" w:cs="Times New Roman"/>
                <w:color w:val="000000"/>
                <w:sz w:val="24"/>
                <w:szCs w:val="24"/>
                <w:lang w:eastAsia="zh-CN"/>
              </w:rPr>
              <w:t xml:space="preserve">Технічні та якісні характеристики предмета закупівлі визначені відповідно до потреб </w:t>
            </w:r>
            <w:r w:rsidRPr="00AF6D46">
              <w:rPr>
                <w:rFonts w:ascii="Times New Roman" w:eastAsia="Times New Roman" w:hAnsi="Times New Roman" w:cs="Times New Roman"/>
                <w:sz w:val="24"/>
                <w:szCs w:val="24"/>
                <w:lang w:eastAsia="uk-UA"/>
              </w:rPr>
              <w:t>Головного управління ДПС у Черкаській області</w:t>
            </w:r>
            <w:r w:rsidR="00A92910">
              <w:rPr>
                <w:rFonts w:ascii="Times New Roman" w:eastAsia="Times New Roman" w:hAnsi="Times New Roman" w:cs="Times New Roman"/>
                <w:sz w:val="24"/>
                <w:szCs w:val="24"/>
                <w:lang w:eastAsia="uk-UA"/>
              </w:rPr>
              <w:t xml:space="preserve"> в забезпеченні обслуговування </w:t>
            </w:r>
            <w:proofErr w:type="spellStart"/>
            <w:r w:rsidR="00A92910">
              <w:rPr>
                <w:rFonts w:ascii="Times New Roman" w:eastAsia="Times New Roman" w:hAnsi="Times New Roman" w:cs="Times New Roman"/>
                <w:sz w:val="24"/>
                <w:szCs w:val="24"/>
                <w:lang w:eastAsia="uk-UA"/>
              </w:rPr>
              <w:t>адмінбудівель</w:t>
            </w:r>
            <w:proofErr w:type="spellEnd"/>
            <w:r w:rsidR="00A92910">
              <w:rPr>
                <w:rFonts w:ascii="Times New Roman" w:eastAsia="Times New Roman" w:hAnsi="Times New Roman" w:cs="Times New Roman"/>
                <w:sz w:val="24"/>
                <w:szCs w:val="24"/>
                <w:lang w:eastAsia="uk-UA"/>
              </w:rPr>
              <w:t xml:space="preserve"> ( послуги з</w:t>
            </w:r>
            <w:r w:rsidR="00A92910" w:rsidRPr="00A92910">
              <w:rPr>
                <w:rFonts w:ascii="Times New Roman" w:eastAsia="Times New Roman" w:hAnsi="Times New Roman" w:cs="Times New Roman"/>
                <w:color w:val="000000"/>
                <w:sz w:val="24"/>
                <w:szCs w:val="24"/>
                <w:lang w:eastAsia="zh-CN"/>
              </w:rPr>
              <w:t xml:space="preserve">авідувача господарством, відповідального за електрогосподарство, </w:t>
            </w:r>
            <w:r w:rsidR="00A92910">
              <w:rPr>
                <w:rFonts w:ascii="Times New Roman" w:eastAsia="Times New Roman" w:hAnsi="Times New Roman" w:cs="Times New Roman"/>
                <w:color w:val="000000"/>
                <w:sz w:val="24"/>
                <w:szCs w:val="24"/>
                <w:lang w:eastAsia="zh-CN"/>
              </w:rPr>
              <w:t>е</w:t>
            </w:r>
            <w:r w:rsidR="00A92910" w:rsidRPr="00A92910">
              <w:rPr>
                <w:rFonts w:ascii="Times New Roman" w:eastAsia="Times New Roman" w:hAnsi="Times New Roman" w:cs="Times New Roman"/>
                <w:color w:val="000000"/>
                <w:sz w:val="24"/>
                <w:szCs w:val="24"/>
                <w:lang w:eastAsia="zh-CN"/>
              </w:rPr>
              <w:t>лектромонтер</w:t>
            </w:r>
            <w:r w:rsidR="00A92910">
              <w:rPr>
                <w:rFonts w:ascii="Times New Roman" w:eastAsia="Times New Roman" w:hAnsi="Times New Roman" w:cs="Times New Roman"/>
                <w:color w:val="000000"/>
                <w:sz w:val="24"/>
                <w:szCs w:val="24"/>
                <w:lang w:eastAsia="zh-CN"/>
              </w:rPr>
              <w:t>а</w:t>
            </w:r>
            <w:r w:rsidR="00A92910" w:rsidRPr="00A92910">
              <w:rPr>
                <w:rFonts w:ascii="Times New Roman" w:eastAsia="Times New Roman" w:hAnsi="Times New Roman" w:cs="Times New Roman"/>
                <w:color w:val="000000"/>
                <w:sz w:val="24"/>
                <w:szCs w:val="24"/>
                <w:lang w:eastAsia="zh-CN"/>
              </w:rPr>
              <w:t xml:space="preserve"> з обслуговування засобів зв'язку та комунікацій</w:t>
            </w:r>
            <w:r w:rsidR="00A92910">
              <w:rPr>
                <w:rFonts w:ascii="Times New Roman" w:eastAsia="Times New Roman" w:hAnsi="Times New Roman" w:cs="Times New Roman"/>
                <w:color w:val="000000"/>
                <w:sz w:val="24"/>
                <w:szCs w:val="24"/>
                <w:lang w:eastAsia="zh-CN"/>
              </w:rPr>
              <w:t>, р</w:t>
            </w:r>
            <w:r w:rsidR="00A92910" w:rsidRPr="00A92910">
              <w:rPr>
                <w:rFonts w:ascii="Times New Roman" w:eastAsia="Times New Roman" w:hAnsi="Times New Roman" w:cs="Times New Roman"/>
                <w:color w:val="000000"/>
                <w:sz w:val="24"/>
                <w:szCs w:val="24"/>
                <w:lang w:eastAsia="zh-CN"/>
              </w:rPr>
              <w:t>обітник</w:t>
            </w:r>
            <w:r w:rsidR="00A92910">
              <w:rPr>
                <w:rFonts w:ascii="Times New Roman" w:eastAsia="Times New Roman" w:hAnsi="Times New Roman" w:cs="Times New Roman"/>
                <w:color w:val="000000"/>
                <w:sz w:val="24"/>
                <w:szCs w:val="24"/>
                <w:lang w:eastAsia="zh-CN"/>
              </w:rPr>
              <w:t>а</w:t>
            </w:r>
            <w:r w:rsidR="00A92910" w:rsidRPr="00A92910">
              <w:rPr>
                <w:rFonts w:ascii="Times New Roman" w:eastAsia="Times New Roman" w:hAnsi="Times New Roman" w:cs="Times New Roman"/>
                <w:color w:val="000000"/>
                <w:sz w:val="24"/>
                <w:szCs w:val="24"/>
                <w:lang w:eastAsia="zh-CN"/>
              </w:rPr>
              <w:t xml:space="preserve"> з комплексного обслуговування </w:t>
            </w:r>
            <w:proofErr w:type="spellStart"/>
            <w:r w:rsidR="00A92910" w:rsidRPr="00A92910">
              <w:rPr>
                <w:rFonts w:ascii="Times New Roman" w:eastAsia="Times New Roman" w:hAnsi="Times New Roman" w:cs="Times New Roman"/>
                <w:color w:val="000000"/>
                <w:sz w:val="24"/>
                <w:szCs w:val="24"/>
                <w:lang w:eastAsia="zh-CN"/>
              </w:rPr>
              <w:t>адмінприміщень</w:t>
            </w:r>
            <w:proofErr w:type="spellEnd"/>
            <w:r w:rsidR="00A92910">
              <w:rPr>
                <w:rFonts w:ascii="Times New Roman" w:eastAsia="Times New Roman" w:hAnsi="Times New Roman" w:cs="Times New Roman"/>
                <w:color w:val="000000"/>
                <w:sz w:val="24"/>
                <w:szCs w:val="24"/>
                <w:lang w:eastAsia="zh-CN"/>
              </w:rPr>
              <w:t>, чергового, кочегара (сезонного)</w:t>
            </w:r>
          </w:p>
          <w:p w:rsidR="001F69F5" w:rsidRPr="00C60733" w:rsidRDefault="001F69F5" w:rsidP="001F69F5">
            <w:pPr>
              <w:widowControl w:val="0"/>
              <w:spacing w:after="0" w:line="240" w:lineRule="auto"/>
              <w:ind w:firstLine="709"/>
              <w:jc w:val="both"/>
              <w:rPr>
                <w:rFonts w:ascii="Times New Roman" w:hAnsi="Times New Roman" w:cs="Times New Roman"/>
                <w:sz w:val="24"/>
                <w:szCs w:val="24"/>
              </w:rPr>
            </w:pPr>
            <w:r w:rsidRPr="00C60733">
              <w:rPr>
                <w:rFonts w:ascii="Times New Roman" w:eastAsia="Batang" w:hAnsi="Times New Roman" w:cs="Times New Roman"/>
                <w:sz w:val="24"/>
                <w:szCs w:val="24"/>
              </w:rPr>
              <w:t xml:space="preserve">Послуги надаються </w:t>
            </w:r>
            <w:r>
              <w:rPr>
                <w:rFonts w:ascii="Times New Roman" w:eastAsia="Batang" w:hAnsi="Times New Roman" w:cs="Times New Roman"/>
                <w:sz w:val="24"/>
                <w:szCs w:val="24"/>
              </w:rPr>
              <w:t>учасником</w:t>
            </w:r>
            <w:r w:rsidRPr="00C60733">
              <w:rPr>
                <w:rFonts w:ascii="Times New Roman" w:eastAsia="Batang" w:hAnsi="Times New Roman" w:cs="Times New Roman"/>
                <w:sz w:val="24"/>
                <w:szCs w:val="24"/>
              </w:rPr>
              <w:t xml:space="preserve"> з використанням </w:t>
            </w:r>
            <w:r w:rsidRPr="00F63089">
              <w:rPr>
                <w:rFonts w:ascii="Times New Roman" w:eastAsia="Batang" w:hAnsi="Times New Roman" w:cs="Times New Roman"/>
                <w:color w:val="000000" w:themeColor="text1"/>
                <w:sz w:val="24"/>
                <w:szCs w:val="24"/>
              </w:rPr>
              <w:t>власного необхідного обладнання</w:t>
            </w:r>
            <w:r w:rsidR="00A92910">
              <w:rPr>
                <w:rFonts w:ascii="Times New Roman" w:eastAsia="Batang" w:hAnsi="Times New Roman" w:cs="Times New Roman"/>
                <w:color w:val="000000" w:themeColor="text1"/>
                <w:sz w:val="24"/>
                <w:szCs w:val="24"/>
              </w:rPr>
              <w:t xml:space="preserve"> з матеріалів замовника</w:t>
            </w:r>
            <w:r w:rsidRPr="00F63089">
              <w:rPr>
                <w:rFonts w:ascii="Times New Roman" w:eastAsia="Batang" w:hAnsi="Times New Roman" w:cs="Times New Roman"/>
                <w:color w:val="000000" w:themeColor="text1"/>
                <w:sz w:val="24"/>
                <w:szCs w:val="24"/>
              </w:rPr>
              <w:t>.</w:t>
            </w:r>
          </w:p>
          <w:p w:rsidR="001F69F5" w:rsidRPr="007D4348" w:rsidRDefault="001F69F5" w:rsidP="001F69F5">
            <w:pPr>
              <w:spacing w:after="0" w:line="240" w:lineRule="auto"/>
              <w:ind w:firstLine="720"/>
              <w:jc w:val="both"/>
              <w:rPr>
                <w:rFonts w:ascii="Times New Roman" w:hAnsi="Times New Roman" w:cs="Times New Roman"/>
                <w:color w:val="00000A"/>
                <w:sz w:val="24"/>
                <w:szCs w:val="24"/>
                <w:lang w:eastAsia="ru-RU"/>
              </w:rPr>
            </w:pPr>
            <w:r w:rsidRPr="007D4348">
              <w:rPr>
                <w:rFonts w:ascii="Times New Roman" w:hAnsi="Times New Roman" w:cs="Times New Roman"/>
                <w:color w:val="00000A"/>
                <w:sz w:val="24"/>
                <w:szCs w:val="24"/>
                <w:lang w:eastAsia="ru-RU"/>
              </w:rPr>
              <w:t xml:space="preserve">В розрахунок вартості послуг </w:t>
            </w:r>
            <w:r w:rsidRPr="000249A8">
              <w:rPr>
                <w:rFonts w:ascii="Times New Roman" w:eastAsia="Times New Roman" w:hAnsi="Times New Roman" w:cs="Times New Roman"/>
                <w:bCs/>
                <w:color w:val="000000"/>
                <w:sz w:val="24"/>
                <w:szCs w:val="24"/>
                <w:lang w:eastAsia="ru-RU"/>
              </w:rPr>
              <w:t xml:space="preserve">з господарського забезпечення </w:t>
            </w:r>
            <w:proofErr w:type="spellStart"/>
            <w:r w:rsidRPr="000249A8">
              <w:rPr>
                <w:rFonts w:ascii="Times New Roman" w:eastAsia="Times New Roman" w:hAnsi="Times New Roman" w:cs="Times New Roman"/>
                <w:bCs/>
                <w:color w:val="000000"/>
                <w:sz w:val="24"/>
                <w:szCs w:val="24"/>
                <w:lang w:eastAsia="ru-RU"/>
              </w:rPr>
              <w:t>адмінбудівель</w:t>
            </w:r>
            <w:proofErr w:type="spellEnd"/>
            <w:r w:rsidRPr="007D4348">
              <w:rPr>
                <w:rFonts w:ascii="Times New Roman" w:hAnsi="Times New Roman" w:cs="Times New Roman"/>
                <w:color w:val="00000A"/>
                <w:sz w:val="24"/>
                <w:szCs w:val="24"/>
                <w:lang w:eastAsia="ru-RU"/>
              </w:rPr>
              <w:t xml:space="preserve"> повинні бути включені всі витрати, необхідні для якісного</w:t>
            </w:r>
            <w:r>
              <w:rPr>
                <w:rFonts w:ascii="Times New Roman" w:hAnsi="Times New Roman" w:cs="Times New Roman"/>
                <w:color w:val="00000A"/>
                <w:sz w:val="24"/>
                <w:szCs w:val="24"/>
                <w:lang w:eastAsia="ru-RU"/>
              </w:rPr>
              <w:t xml:space="preserve"> надання послуг</w:t>
            </w:r>
            <w:r w:rsidRPr="007D4348">
              <w:rPr>
                <w:rFonts w:ascii="Times New Roman" w:hAnsi="Times New Roman" w:cs="Times New Roman"/>
                <w:color w:val="00000A"/>
                <w:sz w:val="24"/>
                <w:szCs w:val="24"/>
                <w:lang w:eastAsia="ru-RU"/>
              </w:rPr>
              <w:t>, а саме:</w:t>
            </w:r>
          </w:p>
          <w:p w:rsidR="001F69F5" w:rsidRPr="007D4348" w:rsidRDefault="001F69F5" w:rsidP="001F69F5">
            <w:pPr>
              <w:spacing w:after="0" w:line="240" w:lineRule="auto"/>
              <w:ind w:firstLine="720"/>
              <w:jc w:val="both"/>
              <w:rPr>
                <w:rFonts w:ascii="Times New Roman" w:hAnsi="Times New Roman" w:cs="Times New Roman"/>
                <w:b/>
                <w:color w:val="00000A"/>
                <w:sz w:val="24"/>
                <w:szCs w:val="24"/>
                <w:lang w:eastAsia="ru-RU"/>
              </w:rPr>
            </w:pPr>
            <w:r w:rsidRPr="007D4348">
              <w:rPr>
                <w:rFonts w:ascii="Times New Roman" w:hAnsi="Times New Roman" w:cs="Times New Roman"/>
                <w:color w:val="00000A"/>
                <w:sz w:val="24"/>
                <w:szCs w:val="24"/>
                <w:lang w:eastAsia="ru-RU"/>
              </w:rPr>
              <w:t xml:space="preserve">- </w:t>
            </w:r>
            <w:r>
              <w:rPr>
                <w:rFonts w:ascii="Times New Roman" w:hAnsi="Times New Roman" w:cs="Times New Roman"/>
                <w:color w:val="00000A"/>
                <w:sz w:val="24"/>
                <w:szCs w:val="24"/>
                <w:lang w:eastAsia="ru-RU"/>
              </w:rPr>
              <w:t>оплата</w:t>
            </w:r>
            <w:r w:rsidRPr="007D4348">
              <w:rPr>
                <w:rFonts w:ascii="Times New Roman" w:hAnsi="Times New Roman" w:cs="Times New Roman"/>
                <w:color w:val="00000A"/>
                <w:sz w:val="24"/>
                <w:szCs w:val="24"/>
                <w:lang w:eastAsia="ru-RU"/>
              </w:rPr>
              <w:t xml:space="preserve"> </w:t>
            </w:r>
            <w:r>
              <w:rPr>
                <w:rFonts w:ascii="Times New Roman" w:hAnsi="Times New Roman" w:cs="Times New Roman"/>
                <w:color w:val="00000A"/>
                <w:sz w:val="24"/>
                <w:szCs w:val="24"/>
                <w:lang w:eastAsia="ru-RU"/>
              </w:rPr>
              <w:t>праці</w:t>
            </w:r>
            <w:r w:rsidRPr="007D4348">
              <w:rPr>
                <w:rFonts w:ascii="Times New Roman" w:hAnsi="Times New Roman" w:cs="Times New Roman"/>
                <w:color w:val="00000A"/>
                <w:sz w:val="24"/>
                <w:szCs w:val="24"/>
                <w:lang w:eastAsia="ru-RU"/>
              </w:rPr>
              <w:t xml:space="preserve"> </w:t>
            </w:r>
            <w:r>
              <w:rPr>
                <w:rFonts w:ascii="Times New Roman" w:eastAsia="Times New Roman" w:hAnsi="Times New Roman" w:cs="Times New Roman"/>
                <w:color w:val="121212"/>
                <w:sz w:val="24"/>
                <w:szCs w:val="24"/>
                <w:lang w:eastAsia="uk-UA"/>
              </w:rPr>
              <w:t>працівників, залучених</w:t>
            </w:r>
            <w:r w:rsidRPr="007B7449">
              <w:rPr>
                <w:rFonts w:ascii="Times New Roman" w:eastAsia="Times New Roman" w:hAnsi="Times New Roman" w:cs="Times New Roman"/>
                <w:color w:val="121212"/>
                <w:sz w:val="24"/>
                <w:szCs w:val="24"/>
                <w:lang w:eastAsia="uk-UA"/>
              </w:rPr>
              <w:t xml:space="preserve"> до надання послуг</w:t>
            </w:r>
            <w:r w:rsidRPr="007D4348">
              <w:rPr>
                <w:rFonts w:ascii="Times New Roman" w:hAnsi="Times New Roman" w:cs="Times New Roman"/>
                <w:color w:val="00000A"/>
                <w:sz w:val="24"/>
                <w:szCs w:val="24"/>
                <w:lang w:eastAsia="ru-RU"/>
              </w:rPr>
              <w:t>;</w:t>
            </w:r>
          </w:p>
          <w:p w:rsidR="001F69F5" w:rsidRPr="007D4348" w:rsidRDefault="001F69F5" w:rsidP="001F69F5">
            <w:pPr>
              <w:spacing w:after="0" w:line="240" w:lineRule="auto"/>
              <w:ind w:firstLine="720"/>
              <w:jc w:val="both"/>
              <w:rPr>
                <w:rFonts w:ascii="Times New Roman" w:hAnsi="Times New Roman" w:cs="Times New Roman"/>
                <w:color w:val="00000A"/>
                <w:sz w:val="24"/>
                <w:szCs w:val="24"/>
                <w:lang w:eastAsia="ru-RU"/>
              </w:rPr>
            </w:pPr>
            <w:r w:rsidRPr="007D4348">
              <w:rPr>
                <w:rFonts w:ascii="Times New Roman" w:hAnsi="Times New Roman" w:cs="Times New Roman"/>
                <w:b/>
                <w:color w:val="00000A"/>
                <w:sz w:val="24"/>
                <w:szCs w:val="24"/>
                <w:lang w:eastAsia="ru-RU"/>
              </w:rPr>
              <w:t xml:space="preserve">- </w:t>
            </w:r>
            <w:r w:rsidRPr="007D4348">
              <w:rPr>
                <w:rFonts w:ascii="Times New Roman" w:hAnsi="Times New Roman" w:cs="Times New Roman"/>
                <w:color w:val="00000A"/>
                <w:sz w:val="24"/>
                <w:szCs w:val="24"/>
                <w:lang w:eastAsia="ru-RU"/>
              </w:rPr>
              <w:t>сплата податків, зборів, інших платежів;</w:t>
            </w:r>
          </w:p>
          <w:p w:rsidR="001F69F5" w:rsidRPr="000249A8" w:rsidRDefault="001F69F5" w:rsidP="001F69F5">
            <w:pPr>
              <w:spacing w:after="0" w:line="240" w:lineRule="auto"/>
              <w:ind w:firstLine="720"/>
              <w:jc w:val="both"/>
              <w:rPr>
                <w:rFonts w:ascii="Times New Roman" w:hAnsi="Times New Roman" w:cs="Times New Roman"/>
                <w:color w:val="00000A"/>
                <w:sz w:val="24"/>
                <w:szCs w:val="24"/>
                <w:lang w:eastAsia="ru-RU"/>
              </w:rPr>
            </w:pPr>
            <w:r w:rsidRPr="007D4348">
              <w:rPr>
                <w:rFonts w:ascii="Times New Roman" w:hAnsi="Times New Roman" w:cs="Times New Roman"/>
                <w:color w:val="00000A"/>
                <w:sz w:val="24"/>
                <w:szCs w:val="24"/>
                <w:lang w:eastAsia="ru-RU"/>
              </w:rPr>
              <w:t>- виплата відпускних та лікарняних;</w:t>
            </w:r>
          </w:p>
          <w:p w:rsidR="001F69F5" w:rsidRPr="000249A8" w:rsidRDefault="001F69F5" w:rsidP="001F69F5">
            <w:pPr>
              <w:spacing w:after="0" w:line="240" w:lineRule="auto"/>
              <w:ind w:firstLine="720"/>
              <w:jc w:val="both"/>
              <w:rPr>
                <w:rFonts w:ascii="Times New Roman" w:hAnsi="Times New Roman" w:cs="Times New Roman"/>
                <w:color w:val="00000A"/>
                <w:sz w:val="24"/>
                <w:szCs w:val="24"/>
                <w:lang w:eastAsia="ru-RU"/>
              </w:rPr>
            </w:pPr>
            <w:r w:rsidRPr="007D4348">
              <w:rPr>
                <w:rFonts w:ascii="Times New Roman" w:hAnsi="Times New Roman" w:cs="Times New Roman"/>
                <w:color w:val="00000A"/>
                <w:sz w:val="24"/>
                <w:szCs w:val="24"/>
                <w:lang w:eastAsia="ru-RU"/>
              </w:rPr>
              <w:t>- інші витрати, як</w:t>
            </w:r>
            <w:r>
              <w:rPr>
                <w:rFonts w:ascii="Times New Roman" w:hAnsi="Times New Roman" w:cs="Times New Roman"/>
                <w:color w:val="00000A"/>
                <w:sz w:val="24"/>
                <w:szCs w:val="24"/>
                <w:lang w:eastAsia="ru-RU"/>
              </w:rPr>
              <w:t>і відносяться до надання послуг.</w:t>
            </w:r>
          </w:p>
          <w:p w:rsidR="001F69F5" w:rsidRDefault="001F69F5" w:rsidP="001F69F5">
            <w:pPr>
              <w:spacing w:after="0" w:line="240" w:lineRule="auto"/>
              <w:ind w:right="57" w:firstLine="709"/>
              <w:jc w:val="both"/>
              <w:rPr>
                <w:rFonts w:ascii="Times New Roman" w:eastAsia="Times New Roman" w:hAnsi="Times New Roman"/>
                <w:sz w:val="24"/>
                <w:szCs w:val="24"/>
                <w:lang w:eastAsia="ru-RU"/>
              </w:rPr>
            </w:pPr>
            <w:r w:rsidRPr="0064535E">
              <w:rPr>
                <w:rFonts w:ascii="Times New Roman" w:eastAsia="Times New Roman" w:hAnsi="Times New Roman"/>
                <w:sz w:val="24"/>
                <w:szCs w:val="24"/>
                <w:lang w:eastAsia="ru-RU"/>
              </w:rPr>
              <w:t>Загальні витрати на оплату праці одного працівника повинні бути розраховані відповідно до наказу Міністерства розвитку економіки, торгівлі та сільського господарства України від 23.03.2021 № 609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суддів та інших органів” та відповідно до постанови Кабінету Міністрів України від 30.08.2002р.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 мають складати до їх оподаткування</w:t>
            </w:r>
            <w:r>
              <w:rPr>
                <w:rFonts w:ascii="Times New Roman" w:eastAsia="Times New Roman" w:hAnsi="Times New Roman"/>
                <w:sz w:val="24"/>
                <w:szCs w:val="24"/>
                <w:lang w:eastAsia="ru-RU"/>
              </w:rPr>
              <w:t>:</w:t>
            </w:r>
          </w:p>
          <w:p w:rsidR="001F69F5" w:rsidRPr="00487BCB" w:rsidRDefault="001F69F5" w:rsidP="001F69F5">
            <w:pPr>
              <w:spacing w:after="0" w:line="240" w:lineRule="auto"/>
              <w:ind w:right="57" w:firstLine="709"/>
              <w:jc w:val="both"/>
              <w:rPr>
                <w:rFonts w:ascii="Times New Roman" w:eastAsia="Times New Roman" w:hAnsi="Times New Roman"/>
                <w:color w:val="000000" w:themeColor="text1"/>
                <w:sz w:val="24"/>
                <w:szCs w:val="24"/>
                <w:u w:val="single"/>
                <w:lang w:eastAsia="ru-RU"/>
              </w:rPr>
            </w:pPr>
            <w:r w:rsidRPr="00487BCB">
              <w:rPr>
                <w:rFonts w:ascii="Times New Roman" w:eastAsia="Times New Roman" w:hAnsi="Times New Roman"/>
                <w:color w:val="000000" w:themeColor="text1"/>
                <w:sz w:val="24"/>
                <w:szCs w:val="24"/>
                <w:u w:val="single"/>
                <w:lang w:eastAsia="ru-RU"/>
              </w:rPr>
              <w:t>з розрахунку повної тривалості робочого часу :</w:t>
            </w:r>
          </w:p>
          <w:p w:rsidR="001F69F5" w:rsidRDefault="001F69F5" w:rsidP="001F69F5">
            <w:pPr>
              <w:spacing w:after="0" w:line="240" w:lineRule="auto"/>
              <w:ind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завідувача господарством – не менше 7500 гривень;</w:t>
            </w:r>
          </w:p>
          <w:p w:rsidR="001F69F5" w:rsidRDefault="001F69F5" w:rsidP="001F69F5">
            <w:pPr>
              <w:spacing w:after="0" w:line="240" w:lineRule="auto"/>
              <w:ind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відповідального за електрогосподарство -  не менше 8000 гривень в місяць;</w:t>
            </w:r>
          </w:p>
          <w:p w:rsidR="001F69F5" w:rsidRDefault="001F69F5" w:rsidP="001F69F5">
            <w:pPr>
              <w:spacing w:after="0" w:line="240" w:lineRule="auto"/>
              <w:ind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487BCB">
              <w:rPr>
                <w:rFonts w:ascii="Times New Roman" w:eastAsia="Times New Roman" w:hAnsi="Times New Roman"/>
                <w:sz w:val="24"/>
                <w:szCs w:val="24"/>
                <w:lang w:eastAsia="ru-RU"/>
              </w:rPr>
              <w:t>обітник</w:t>
            </w:r>
            <w:r>
              <w:rPr>
                <w:rFonts w:ascii="Times New Roman" w:eastAsia="Times New Roman" w:hAnsi="Times New Roman"/>
                <w:sz w:val="24"/>
                <w:szCs w:val="24"/>
                <w:lang w:eastAsia="ru-RU"/>
              </w:rPr>
              <w:t>а</w:t>
            </w:r>
            <w:r w:rsidRPr="00487BCB">
              <w:rPr>
                <w:rFonts w:ascii="Times New Roman" w:eastAsia="Times New Roman" w:hAnsi="Times New Roman"/>
                <w:sz w:val="24"/>
                <w:szCs w:val="24"/>
                <w:lang w:eastAsia="ru-RU"/>
              </w:rPr>
              <w:t xml:space="preserve"> з комплексного обслуговування </w:t>
            </w:r>
            <w:proofErr w:type="spellStart"/>
            <w:r w:rsidRPr="00487BCB">
              <w:rPr>
                <w:rFonts w:ascii="Times New Roman" w:eastAsia="Times New Roman" w:hAnsi="Times New Roman"/>
                <w:sz w:val="24"/>
                <w:szCs w:val="24"/>
                <w:lang w:eastAsia="ru-RU"/>
              </w:rPr>
              <w:t>адмінприміщень</w:t>
            </w:r>
            <w:proofErr w:type="spellEnd"/>
            <w:r>
              <w:rPr>
                <w:rFonts w:ascii="Times New Roman" w:eastAsia="Times New Roman" w:hAnsi="Times New Roman"/>
                <w:sz w:val="24"/>
                <w:szCs w:val="24"/>
                <w:lang w:eastAsia="ru-RU"/>
              </w:rPr>
              <w:t xml:space="preserve"> – не менше 7000 грн.;</w:t>
            </w:r>
          </w:p>
          <w:p w:rsidR="001F69F5" w:rsidRDefault="001F69F5" w:rsidP="001F69F5">
            <w:pPr>
              <w:spacing w:after="0" w:line="240" w:lineRule="auto"/>
              <w:ind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чергових, кочегарів (сезонних) - </w:t>
            </w:r>
            <w:r w:rsidRPr="0064535E">
              <w:rPr>
                <w:rFonts w:ascii="Times New Roman" w:eastAsia="Times New Roman" w:hAnsi="Times New Roman"/>
                <w:sz w:val="24"/>
                <w:szCs w:val="24"/>
                <w:lang w:eastAsia="ru-RU"/>
              </w:rPr>
              <w:t xml:space="preserve"> не менше </w:t>
            </w:r>
            <w:r>
              <w:rPr>
                <w:rFonts w:ascii="Times New Roman" w:eastAsia="Times New Roman" w:hAnsi="Times New Roman"/>
                <w:sz w:val="24"/>
                <w:szCs w:val="24"/>
                <w:lang w:eastAsia="ru-RU"/>
              </w:rPr>
              <w:t>встановленої мінімальної заробітної плати</w:t>
            </w:r>
            <w:r w:rsidRPr="0064535E">
              <w:rPr>
                <w:rFonts w:ascii="Times New Roman" w:eastAsia="Times New Roman" w:hAnsi="Times New Roman"/>
                <w:sz w:val="24"/>
                <w:szCs w:val="24"/>
                <w:lang w:eastAsia="ru-RU"/>
              </w:rPr>
              <w:t xml:space="preserve"> на місяць.</w:t>
            </w:r>
          </w:p>
          <w:p w:rsidR="001F69F5" w:rsidRPr="001F69F5" w:rsidRDefault="001F69F5" w:rsidP="001F69F5">
            <w:pPr>
              <w:spacing w:after="0" w:line="240" w:lineRule="auto"/>
              <w:ind w:right="57" w:firstLine="709"/>
              <w:jc w:val="both"/>
              <w:rPr>
                <w:rFonts w:ascii="Times New Roman" w:eastAsia="Times New Roman" w:hAnsi="Times New Roman" w:cs="Times New Roman"/>
                <w:color w:val="000000" w:themeColor="text1"/>
                <w:sz w:val="24"/>
                <w:szCs w:val="24"/>
                <w:u w:val="single"/>
                <w:lang w:val="ru-RU" w:eastAsia="ru-RU"/>
              </w:rPr>
            </w:pPr>
            <w:r w:rsidRPr="00487BCB">
              <w:rPr>
                <w:rFonts w:ascii="Times New Roman" w:eastAsia="Times New Roman" w:hAnsi="Times New Roman" w:cs="Times New Roman"/>
                <w:color w:val="000000" w:themeColor="text1"/>
                <w:sz w:val="24"/>
                <w:szCs w:val="24"/>
                <w:u w:val="single"/>
                <w:lang w:eastAsia="ru-RU"/>
              </w:rPr>
              <w:t>з розр</w:t>
            </w:r>
            <w:r>
              <w:rPr>
                <w:rFonts w:ascii="Times New Roman" w:eastAsia="Times New Roman" w:hAnsi="Times New Roman" w:cs="Times New Roman"/>
                <w:color w:val="000000" w:themeColor="text1"/>
                <w:sz w:val="24"/>
                <w:szCs w:val="24"/>
                <w:u w:val="single"/>
                <w:lang w:eastAsia="ru-RU"/>
              </w:rPr>
              <w:t xml:space="preserve">ахунку неповного робочого часу </w:t>
            </w:r>
          </w:p>
          <w:p w:rsidR="001F69F5" w:rsidRPr="001F69F5" w:rsidRDefault="001F69F5" w:rsidP="001F69F5">
            <w:pPr>
              <w:widowControl w:val="0"/>
              <w:spacing w:after="0" w:line="240" w:lineRule="auto"/>
              <w:jc w:val="both"/>
              <w:rPr>
                <w:rFonts w:ascii="Times New Roman" w:hAnsi="Times New Roman" w:cs="Times New Roman"/>
                <w:lang w:val="ru-RU"/>
              </w:rPr>
            </w:pPr>
            <w:r w:rsidRPr="001F69F5">
              <w:rPr>
                <w:rFonts w:ascii="Times New Roman" w:eastAsia="Times New Roman" w:hAnsi="Times New Roman" w:cs="Times New Roman"/>
                <w:color w:val="121212"/>
                <w:sz w:val="24"/>
                <w:szCs w:val="24"/>
                <w:lang w:val="ru-RU" w:eastAsia="uk-UA"/>
              </w:rPr>
              <w:t xml:space="preserve">            </w:t>
            </w:r>
            <w:r>
              <w:rPr>
                <w:rFonts w:ascii="Times New Roman" w:eastAsia="Times New Roman" w:hAnsi="Times New Roman" w:cs="Times New Roman"/>
                <w:color w:val="121212"/>
                <w:sz w:val="24"/>
                <w:szCs w:val="24"/>
                <w:lang w:eastAsia="uk-UA"/>
              </w:rPr>
              <w:t>П</w:t>
            </w:r>
            <w:r w:rsidRPr="008615AC">
              <w:rPr>
                <w:rFonts w:ascii="Times New Roman" w:eastAsia="Times New Roman" w:hAnsi="Times New Roman" w:cs="Times New Roman"/>
                <w:color w:val="121212"/>
                <w:sz w:val="24"/>
                <w:szCs w:val="24"/>
                <w:lang w:eastAsia="uk-UA"/>
              </w:rPr>
              <w:t xml:space="preserve">рацівники, залучені до надання послуг, матимуть достатній професійний рівень, знання </w:t>
            </w:r>
            <w:r w:rsidRPr="007B7449">
              <w:rPr>
                <w:rFonts w:ascii="Times New Roman" w:eastAsia="Times New Roman" w:hAnsi="Times New Roman" w:cs="Times New Roman"/>
                <w:color w:val="121212"/>
                <w:sz w:val="24"/>
                <w:szCs w:val="24"/>
                <w:lang w:eastAsia="uk-UA"/>
              </w:rPr>
              <w:t>та навичк</w:t>
            </w:r>
            <w:r>
              <w:rPr>
                <w:rFonts w:ascii="Times New Roman" w:eastAsia="Times New Roman" w:hAnsi="Times New Roman" w:cs="Times New Roman"/>
                <w:color w:val="121212"/>
                <w:sz w:val="24"/>
                <w:szCs w:val="24"/>
                <w:lang w:eastAsia="uk-UA"/>
              </w:rPr>
              <w:t>и, необхідні для надання послуг</w:t>
            </w:r>
            <w:r w:rsidRPr="001F69F5">
              <w:rPr>
                <w:rFonts w:ascii="Times New Roman" w:eastAsia="Times New Roman" w:hAnsi="Times New Roman" w:cs="Times New Roman"/>
                <w:color w:val="121212"/>
                <w:sz w:val="24"/>
                <w:szCs w:val="24"/>
                <w:lang w:val="ru-RU" w:eastAsia="uk-UA"/>
              </w:rPr>
              <w:t>.</w:t>
            </w:r>
          </w:p>
          <w:p w:rsidR="001F69F5" w:rsidRPr="008B654E" w:rsidRDefault="001F69F5" w:rsidP="001F69F5">
            <w:pPr>
              <w:widowControl w:val="0"/>
              <w:spacing w:after="0" w:line="240" w:lineRule="auto"/>
              <w:ind w:firstLine="709"/>
              <w:jc w:val="both"/>
              <w:rPr>
                <w:rFonts w:ascii="Times New Roman" w:hAnsi="Times New Roman" w:cs="Times New Roman"/>
                <w:sz w:val="24"/>
                <w:szCs w:val="24"/>
              </w:rPr>
            </w:pPr>
            <w:r w:rsidRPr="008B654E">
              <w:rPr>
                <w:rFonts w:ascii="Times New Roman" w:eastAsia="Times New Roman" w:hAnsi="Times New Roman" w:cs="Times New Roman"/>
                <w:color w:val="121212"/>
                <w:sz w:val="24"/>
                <w:szCs w:val="24"/>
                <w:lang w:eastAsia="uk-UA"/>
              </w:rPr>
              <w:t>Працівники, залучені до надання послуг</w:t>
            </w:r>
            <w:r w:rsidRPr="008B654E">
              <w:rPr>
                <w:rFonts w:ascii="Times New Roman" w:hAnsi="Times New Roman" w:cs="Times New Roman"/>
                <w:sz w:val="24"/>
                <w:szCs w:val="24"/>
              </w:rPr>
              <w:t xml:space="preserve"> </w:t>
            </w:r>
            <w:r w:rsidRPr="008B654E">
              <w:rPr>
                <w:rFonts w:ascii="Times New Roman" w:hAnsi="Times New Roman" w:cs="Times New Roman"/>
                <w:sz w:val="24"/>
                <w:szCs w:val="24"/>
              </w:rPr>
              <w:lastRenderedPageBreak/>
              <w:t>дотримуватимуться правил техніки безпеки, правил пожежної безпеки,  правил електробезпеки, інструкцій про охорону праці</w:t>
            </w:r>
            <w:r w:rsidR="00A92910">
              <w:rPr>
                <w:rFonts w:ascii="Times New Roman" w:hAnsi="Times New Roman" w:cs="Times New Roman"/>
                <w:sz w:val="24"/>
                <w:szCs w:val="24"/>
              </w:rPr>
              <w:t xml:space="preserve"> </w:t>
            </w:r>
            <w:r w:rsidRPr="008B654E">
              <w:rPr>
                <w:rFonts w:ascii="Times New Roman" w:hAnsi="Times New Roman" w:cs="Times New Roman"/>
                <w:sz w:val="24"/>
                <w:szCs w:val="24"/>
              </w:rPr>
              <w:t>санітарно-гігієнічних норм під час надання всіх видів послуг.</w:t>
            </w:r>
          </w:p>
          <w:p w:rsidR="001F69F5" w:rsidRPr="001F69F5" w:rsidRDefault="001F69F5" w:rsidP="001F69F5">
            <w:pPr>
              <w:spacing w:after="0" w:line="240" w:lineRule="auto"/>
              <w:ind w:firstLine="709"/>
              <w:jc w:val="both"/>
              <w:rPr>
                <w:rFonts w:ascii="Times New Roman" w:hAnsi="Times New Roman" w:cs="Times New Roman"/>
                <w:sz w:val="24"/>
                <w:szCs w:val="24"/>
              </w:rPr>
            </w:pPr>
            <w:r w:rsidRPr="007B7449">
              <w:rPr>
                <w:rFonts w:ascii="Times New Roman" w:eastAsia="Times New Roman" w:hAnsi="Times New Roman" w:cs="Times New Roman"/>
                <w:color w:val="121212"/>
                <w:sz w:val="24"/>
                <w:szCs w:val="24"/>
                <w:lang w:eastAsia="uk-UA"/>
              </w:rPr>
              <w:t>О</w:t>
            </w:r>
            <w:r w:rsidRPr="007B7449">
              <w:rPr>
                <w:rFonts w:ascii="Times New Roman" w:hAnsi="Times New Roman" w:cs="Times New Roman"/>
                <w:sz w:val="24"/>
                <w:szCs w:val="24"/>
              </w:rPr>
              <w:t>рганізація надання послуг з господарського забезпечення будівель, споруд, приміщень, обладнання</w:t>
            </w:r>
            <w:r>
              <w:rPr>
                <w:rFonts w:ascii="Times New Roman" w:hAnsi="Times New Roman" w:cs="Times New Roman"/>
                <w:sz w:val="24"/>
                <w:szCs w:val="24"/>
              </w:rPr>
              <w:t xml:space="preserve"> Замовника</w:t>
            </w:r>
            <w:r w:rsidRPr="007B7449">
              <w:rPr>
                <w:rFonts w:ascii="Times New Roman" w:hAnsi="Times New Roman" w:cs="Times New Roman"/>
                <w:sz w:val="24"/>
                <w:szCs w:val="24"/>
              </w:rPr>
              <w:t xml:space="preserve"> відбувається згідно з вимогами норм </w:t>
            </w:r>
            <w:r>
              <w:rPr>
                <w:rFonts w:ascii="Times New Roman" w:hAnsi="Times New Roman" w:cs="Times New Roman"/>
                <w:sz w:val="24"/>
                <w:szCs w:val="24"/>
              </w:rPr>
              <w:t xml:space="preserve">Закону України «Про оплату праці» від 24.03.1995 №108/95-ВР (із змінами і доповненнями), Закону України «Про Державний бюджет України на 2023 рік» від 03.11.2022 </w:t>
            </w:r>
            <w:r>
              <w:rPr>
                <w:rFonts w:ascii="Arial" w:hAnsi="Arial" w:cs="Arial"/>
                <w:color w:val="000000"/>
                <w:sz w:val="16"/>
                <w:szCs w:val="16"/>
                <w:shd w:val="clear" w:color="auto" w:fill="F7F7F7"/>
              </w:rPr>
              <w:t> </w:t>
            </w:r>
            <w:r w:rsidRPr="00470E9E">
              <w:rPr>
                <w:rFonts w:ascii="Times New Roman" w:hAnsi="Times New Roman" w:cs="Times New Roman"/>
                <w:color w:val="000000"/>
                <w:sz w:val="24"/>
                <w:szCs w:val="24"/>
                <w:shd w:val="clear" w:color="auto" w:fill="F7F7F7"/>
              </w:rPr>
              <w:t>№</w:t>
            </w:r>
            <w:r w:rsidRPr="00470E9E">
              <w:rPr>
                <w:rFonts w:ascii="Times New Roman" w:hAnsi="Times New Roman" w:cs="Times New Roman"/>
                <w:sz w:val="24"/>
                <w:szCs w:val="24"/>
              </w:rPr>
              <w:t>2710-IX</w:t>
            </w:r>
            <w:r>
              <w:rPr>
                <w:rFonts w:ascii="Times New Roman" w:hAnsi="Times New Roman" w:cs="Times New Roman"/>
                <w:sz w:val="24"/>
                <w:szCs w:val="24"/>
              </w:rPr>
              <w:t xml:space="preserve">, </w:t>
            </w:r>
            <w:r w:rsidRPr="007B7449">
              <w:rPr>
                <w:rFonts w:ascii="Times New Roman" w:hAnsi="Times New Roman" w:cs="Times New Roman"/>
                <w:sz w:val="24"/>
                <w:szCs w:val="24"/>
              </w:rPr>
              <w:t>Закону України «Про охорону праці» від 14.10.1992р. №2694-XII (із змінами і доповненнями),</w:t>
            </w:r>
            <w:r>
              <w:rPr>
                <w:rFonts w:ascii="Times New Roman" w:hAnsi="Times New Roman" w:cs="Times New Roman"/>
                <w:sz w:val="24"/>
                <w:szCs w:val="24"/>
              </w:rPr>
              <w:t xml:space="preserve"> ,</w:t>
            </w:r>
            <w:r w:rsidRPr="007B7449">
              <w:rPr>
                <w:rFonts w:ascii="Times New Roman" w:hAnsi="Times New Roman" w:cs="Times New Roman"/>
                <w:sz w:val="24"/>
                <w:szCs w:val="24"/>
              </w:rPr>
              <w:t xml:space="preserve">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r>
              <w:rPr>
                <w:rFonts w:ascii="Times New Roman" w:hAnsi="Times New Roman" w:cs="Times New Roman"/>
                <w:sz w:val="24"/>
                <w:szCs w:val="24"/>
              </w:rPr>
              <w:t>.</w:t>
            </w:r>
          </w:p>
          <w:p w:rsidR="001F69F5" w:rsidRPr="00AF6D46" w:rsidRDefault="001F69F5" w:rsidP="005868D1">
            <w:pPr>
              <w:keepNext/>
              <w:keepLines/>
              <w:spacing w:after="0" w:line="240" w:lineRule="auto"/>
              <w:jc w:val="both"/>
              <w:outlineLvl w:val="2"/>
              <w:rPr>
                <w:rFonts w:ascii="Times New Roman" w:eastAsiaTheme="majorEastAsia" w:hAnsi="Times New Roman" w:cs="Times New Roman"/>
                <w:bCs/>
                <w:kern w:val="36"/>
                <w:sz w:val="24"/>
                <w:szCs w:val="24"/>
                <w:bdr w:val="none" w:sz="0" w:space="0" w:color="auto" w:frame="1"/>
                <w:lang w:eastAsia="ru-RU"/>
              </w:rPr>
            </w:pPr>
            <w:r w:rsidRPr="00A92910">
              <w:rPr>
                <w:rFonts w:ascii="Times New Roman" w:eastAsiaTheme="majorEastAsia" w:hAnsi="Times New Roman" w:cs="Times New Roman"/>
                <w:bCs/>
                <w:kern w:val="36"/>
                <w:sz w:val="24"/>
                <w:szCs w:val="24"/>
                <w:bdr w:val="none" w:sz="0" w:space="0" w:color="auto" w:frame="1"/>
                <w:lang w:eastAsia="ru-RU"/>
              </w:rPr>
              <w:t xml:space="preserve">         </w:t>
            </w:r>
            <w:r w:rsidRPr="00AF6D46">
              <w:rPr>
                <w:rFonts w:ascii="Times New Roman" w:eastAsiaTheme="majorEastAsia" w:hAnsi="Times New Roman" w:cs="Times New Roman"/>
                <w:bCs/>
                <w:kern w:val="36"/>
                <w:sz w:val="24"/>
                <w:szCs w:val="24"/>
                <w:bdr w:val="none" w:sz="0" w:space="0" w:color="auto" w:frame="1"/>
                <w:lang w:eastAsia="ru-RU"/>
              </w:rPr>
              <w:t xml:space="preserve">Інформація про </w:t>
            </w:r>
            <w:r w:rsidRPr="00AF6D46">
              <w:rPr>
                <w:rFonts w:ascii="Times New Roman" w:eastAsiaTheme="majorEastAsia" w:hAnsi="Times New Roman" w:cstheme="majorBidi"/>
                <w:bCs/>
                <w:color w:val="000000"/>
                <w:sz w:val="24"/>
                <w:szCs w:val="24"/>
                <w:lang w:eastAsia="zh-CN"/>
              </w:rPr>
              <w:t>технічні, якісні та інші характеристики предмета закупівлі визначено в Додатку №3 тендерної документації</w:t>
            </w:r>
          </w:p>
        </w:tc>
      </w:tr>
      <w:tr w:rsidR="001F69F5" w:rsidRPr="00AF6D46" w:rsidTr="005868D1">
        <w:tc>
          <w:tcPr>
            <w:tcW w:w="675" w:type="dxa"/>
            <w:shd w:val="clear" w:color="auto" w:fill="auto"/>
          </w:tcPr>
          <w:p w:rsidR="001F69F5" w:rsidRPr="00AF6D46" w:rsidRDefault="001F69F5" w:rsidP="005868D1">
            <w:pPr>
              <w:spacing w:after="0" w:line="240" w:lineRule="auto"/>
              <w:rPr>
                <w:rFonts w:ascii="Times New Roman" w:eastAsia="Times New Roman" w:hAnsi="Times New Roman" w:cs="Times New Roman"/>
                <w:color w:val="000000"/>
                <w:sz w:val="24"/>
                <w:szCs w:val="24"/>
                <w:lang w:eastAsia="uk-UA"/>
              </w:rPr>
            </w:pPr>
            <w:r w:rsidRPr="00AF6D46">
              <w:rPr>
                <w:rFonts w:ascii="Times New Roman" w:eastAsia="Times New Roman" w:hAnsi="Times New Roman" w:cs="Times New Roman"/>
                <w:color w:val="000000"/>
                <w:sz w:val="24"/>
                <w:szCs w:val="24"/>
                <w:lang w:eastAsia="uk-UA"/>
              </w:rPr>
              <w:lastRenderedPageBreak/>
              <w:t>3</w:t>
            </w:r>
          </w:p>
        </w:tc>
        <w:tc>
          <w:tcPr>
            <w:tcW w:w="2835" w:type="dxa"/>
            <w:shd w:val="clear" w:color="auto" w:fill="auto"/>
          </w:tcPr>
          <w:p w:rsidR="001F69F5" w:rsidRPr="00AF6D46" w:rsidRDefault="001F69F5" w:rsidP="005868D1">
            <w:pPr>
              <w:spacing w:after="0" w:line="240" w:lineRule="auto"/>
              <w:rPr>
                <w:rFonts w:ascii="Times New Roman" w:eastAsia="Times New Roman" w:hAnsi="Times New Roman" w:cs="Times New Roman"/>
                <w:color w:val="000000"/>
                <w:sz w:val="24"/>
                <w:szCs w:val="24"/>
                <w:lang w:eastAsia="uk-UA"/>
              </w:rPr>
            </w:pPr>
            <w:r w:rsidRPr="00AF6D46">
              <w:rPr>
                <w:rFonts w:ascii="Times New Roman" w:eastAsia="Times New Roman" w:hAnsi="Times New Roman" w:cs="Times New Roman"/>
                <w:color w:val="000000"/>
                <w:sz w:val="24"/>
                <w:szCs w:val="24"/>
                <w:lang w:eastAsia="uk-UA"/>
              </w:rPr>
              <w:t xml:space="preserve">Обґрунтування очікуваної вартості предмета закупівлі, розміру бюджетного призначення </w:t>
            </w:r>
          </w:p>
        </w:tc>
        <w:tc>
          <w:tcPr>
            <w:tcW w:w="6379" w:type="dxa"/>
            <w:shd w:val="clear" w:color="auto" w:fill="auto"/>
          </w:tcPr>
          <w:p w:rsidR="001F69F5" w:rsidRPr="00AF6D46" w:rsidRDefault="001F69F5" w:rsidP="005868D1">
            <w:pPr>
              <w:spacing w:after="0" w:line="240" w:lineRule="auto"/>
              <w:jc w:val="both"/>
              <w:rPr>
                <w:rFonts w:ascii="Times New Roman" w:eastAsia="Times New Roman" w:hAnsi="Times New Roman" w:cs="Times New Roman"/>
                <w:color w:val="000000"/>
                <w:sz w:val="24"/>
                <w:szCs w:val="24"/>
              </w:rPr>
            </w:pPr>
            <w:r w:rsidRPr="00AF6D46">
              <w:rPr>
                <w:rFonts w:ascii="Times New Roman" w:eastAsia="Times New Roman" w:hAnsi="Times New Roman" w:cs="Times New Roman"/>
                <w:sz w:val="24"/>
                <w:szCs w:val="24"/>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шляхом моніторингу ринкових цін на дану послугу</w:t>
            </w:r>
            <w:r w:rsidR="00A92910">
              <w:rPr>
                <w:rFonts w:ascii="Times New Roman" w:eastAsia="Times New Roman" w:hAnsi="Times New Roman" w:cs="Times New Roman"/>
                <w:sz w:val="24"/>
                <w:szCs w:val="24"/>
              </w:rPr>
              <w:t xml:space="preserve"> (розмір заробітної плати)</w:t>
            </w:r>
            <w:r w:rsidRPr="00AF6D46">
              <w:rPr>
                <w:rFonts w:ascii="Times New Roman" w:eastAsia="Times New Roman" w:hAnsi="Times New Roman" w:cs="Times New Roman"/>
                <w:sz w:val="24"/>
                <w:szCs w:val="24"/>
              </w:rPr>
              <w:t xml:space="preserve">, що містяться в мережі Інтернет у відкритому доступі. </w:t>
            </w:r>
            <w:r w:rsidRPr="00AF6D46">
              <w:rPr>
                <w:rFonts w:ascii="Times New Roman" w:eastAsia="Times New Roman" w:hAnsi="Times New Roman" w:cs="Times New Roman"/>
                <w:color w:val="000000"/>
                <w:sz w:val="24"/>
                <w:szCs w:val="24"/>
              </w:rPr>
              <w:t xml:space="preserve">Очікувана вартість предмета закупівлі </w:t>
            </w:r>
            <w:r>
              <w:rPr>
                <w:rFonts w:ascii="Times New Roman" w:eastAsia="Times New Roman" w:hAnsi="Times New Roman" w:cs="Times New Roman"/>
                <w:color w:val="000000"/>
                <w:sz w:val="24"/>
                <w:szCs w:val="24"/>
              </w:rPr>
              <w:t xml:space="preserve">на 2023 рік становить </w:t>
            </w:r>
            <w:r w:rsidRPr="00A92910">
              <w:rPr>
                <w:rFonts w:ascii="Times New Roman" w:eastAsia="Times New Roman" w:hAnsi="Times New Roman" w:cs="Times New Roman"/>
                <w:color w:val="000000"/>
                <w:sz w:val="24"/>
                <w:szCs w:val="24"/>
              </w:rPr>
              <w:t>2600 000.00</w:t>
            </w:r>
            <w:r w:rsidRPr="00AF6D46">
              <w:rPr>
                <w:rFonts w:ascii="Times New Roman" w:eastAsia="Times New Roman" w:hAnsi="Times New Roman" w:cs="Times New Roman"/>
                <w:color w:val="000000"/>
                <w:sz w:val="24"/>
                <w:szCs w:val="24"/>
              </w:rPr>
              <w:t xml:space="preserve"> гривень.</w:t>
            </w:r>
          </w:p>
        </w:tc>
      </w:tr>
    </w:tbl>
    <w:p w:rsidR="001F69F5" w:rsidRDefault="001F69F5" w:rsidP="001F69F5"/>
    <w:p w:rsidR="00A45DB7" w:rsidRDefault="00A45DB7"/>
    <w:sectPr w:rsidR="00A45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03"/>
    <w:rsid w:val="001C65B3"/>
    <w:rsid w:val="001F69F5"/>
    <w:rsid w:val="00481703"/>
    <w:rsid w:val="00A45DB7"/>
    <w:rsid w:val="00A929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1F69F5"/>
    <w:rPr>
      <w:rFonts w:ascii="Times New Roman" w:hAnsi="Times New Roman" w:cs="Times New Roman"/>
      <w:shd w:val="clear" w:color="auto" w:fill="FFFFFF"/>
    </w:rPr>
  </w:style>
  <w:style w:type="paragraph" w:customStyle="1" w:styleId="21">
    <w:name w:val="Основной текст (2)1"/>
    <w:basedOn w:val="a"/>
    <w:link w:val="2"/>
    <w:rsid w:val="001F69F5"/>
    <w:pPr>
      <w:widowControl w:val="0"/>
      <w:shd w:val="clear" w:color="auto" w:fill="FFFFFF"/>
      <w:spacing w:after="240" w:line="274" w:lineRule="exact"/>
      <w:jc w:val="righ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1F69F5"/>
    <w:rPr>
      <w:rFonts w:ascii="Times New Roman" w:hAnsi="Times New Roman" w:cs="Times New Roman"/>
      <w:shd w:val="clear" w:color="auto" w:fill="FFFFFF"/>
    </w:rPr>
  </w:style>
  <w:style w:type="paragraph" w:customStyle="1" w:styleId="21">
    <w:name w:val="Основной текст (2)1"/>
    <w:basedOn w:val="a"/>
    <w:link w:val="2"/>
    <w:rsid w:val="001F69F5"/>
    <w:pPr>
      <w:widowControl w:val="0"/>
      <w:shd w:val="clear" w:color="auto" w:fill="FFFFFF"/>
      <w:spacing w:after="240" w:line="274" w:lineRule="exact"/>
      <w:jc w:val="righ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2624</Words>
  <Characters>1497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2023-02-23T06:48:00Z</cp:lastPrinted>
  <dcterms:created xsi:type="dcterms:W3CDTF">2023-02-23T05:11:00Z</dcterms:created>
  <dcterms:modified xsi:type="dcterms:W3CDTF">2023-02-23T09:56:00Z</dcterms:modified>
</cp:coreProperties>
</file>